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010" w14:textId="77777777" w:rsidR="00720CB4" w:rsidRPr="00720CB4" w:rsidRDefault="00720CB4" w:rsidP="00720CB4">
      <w:pPr>
        <w:pStyle w:val="IntensivesZitat"/>
      </w:pPr>
      <w:r w:rsidRPr="00720CB4">
        <w:t>55. AZ Landesschau Hessen, Sieger Ehrenberg-Wüstensachsen 2022</w:t>
      </w:r>
    </w:p>
    <w:p w14:paraId="762018CC" w14:textId="77777777" w:rsidR="00720CB4" w:rsidRPr="00720CB4" w:rsidRDefault="00720CB4" w:rsidP="00B543B2">
      <w:pPr>
        <w:rPr>
          <w:rFonts w:cs="Arial"/>
          <w:b/>
          <w:sz w:val="24"/>
        </w:rPr>
      </w:pPr>
    </w:p>
    <w:p w14:paraId="486432C9" w14:textId="77777777" w:rsidR="007C115E" w:rsidRPr="00720CB4" w:rsidRDefault="00E735AF" w:rsidP="00B543B2">
      <w:pPr>
        <w:rPr>
          <w:rFonts w:cs="Arial"/>
          <w:sz w:val="24"/>
        </w:rPr>
      </w:pPr>
      <w:r w:rsidRPr="00720CB4">
        <w:rPr>
          <w:rFonts w:cs="Arial"/>
          <w:b/>
          <w:sz w:val="24"/>
        </w:rPr>
        <w:t xml:space="preserve">Die </w:t>
      </w:r>
      <w:r w:rsidR="00324D4F" w:rsidRPr="00720CB4">
        <w:rPr>
          <w:rFonts w:cs="Arial"/>
          <w:b/>
          <w:sz w:val="24"/>
        </w:rPr>
        <w:t>5</w:t>
      </w:r>
      <w:r w:rsidR="00A92CCE" w:rsidRPr="00720CB4">
        <w:rPr>
          <w:rFonts w:cs="Arial"/>
          <w:b/>
          <w:sz w:val="24"/>
        </w:rPr>
        <w:t>5</w:t>
      </w:r>
      <w:r w:rsidR="00324D4F" w:rsidRPr="00720CB4">
        <w:rPr>
          <w:rFonts w:cs="Arial"/>
          <w:b/>
          <w:sz w:val="24"/>
        </w:rPr>
        <w:t xml:space="preserve">. </w:t>
      </w:r>
      <w:r w:rsidRPr="00720CB4">
        <w:rPr>
          <w:rFonts w:cs="Arial"/>
          <w:b/>
          <w:sz w:val="24"/>
        </w:rPr>
        <w:t xml:space="preserve">AZ Landesschau Hessen </w:t>
      </w:r>
      <w:r w:rsidR="00B15419" w:rsidRPr="00720CB4">
        <w:rPr>
          <w:rFonts w:cs="Arial"/>
          <w:b/>
          <w:sz w:val="24"/>
        </w:rPr>
        <w:t>fand</w:t>
      </w:r>
      <w:r w:rsidR="00E4614C" w:rsidRPr="00720CB4">
        <w:rPr>
          <w:rFonts w:cs="Arial"/>
          <w:b/>
          <w:sz w:val="24"/>
        </w:rPr>
        <w:t xml:space="preserve"> am 22. und 23.10.</w:t>
      </w:r>
      <w:r w:rsidR="00324D4F" w:rsidRPr="00720CB4">
        <w:rPr>
          <w:rFonts w:cs="Arial"/>
          <w:b/>
          <w:sz w:val="24"/>
        </w:rPr>
        <w:t>20</w:t>
      </w:r>
      <w:r w:rsidR="00A92CCE" w:rsidRPr="00720CB4">
        <w:rPr>
          <w:rFonts w:cs="Arial"/>
          <w:b/>
          <w:sz w:val="24"/>
        </w:rPr>
        <w:t>22</w:t>
      </w:r>
      <w:r w:rsidR="00324D4F" w:rsidRPr="00720CB4">
        <w:rPr>
          <w:rFonts w:cs="Arial"/>
          <w:sz w:val="24"/>
        </w:rPr>
        <w:t xml:space="preserve"> </w:t>
      </w:r>
      <w:r w:rsidRPr="00720CB4">
        <w:rPr>
          <w:rFonts w:cs="Arial"/>
          <w:sz w:val="24"/>
        </w:rPr>
        <w:t>i</w:t>
      </w:r>
      <w:r w:rsidR="00407A93" w:rsidRPr="00720CB4">
        <w:rPr>
          <w:rFonts w:cs="Arial"/>
          <w:sz w:val="24"/>
        </w:rPr>
        <w:t>n</w:t>
      </w:r>
      <w:r w:rsidRPr="00720CB4">
        <w:rPr>
          <w:rFonts w:cs="Arial"/>
          <w:sz w:val="24"/>
        </w:rPr>
        <w:t xml:space="preserve"> </w:t>
      </w:r>
      <w:r w:rsidR="00407A93" w:rsidRPr="00720CB4">
        <w:rPr>
          <w:rFonts w:cs="Arial"/>
          <w:sz w:val="24"/>
        </w:rPr>
        <w:t>Ehrenberg</w:t>
      </w:r>
      <w:r w:rsidR="00E4614C" w:rsidRPr="00720CB4">
        <w:rPr>
          <w:rFonts w:cs="Arial"/>
          <w:sz w:val="24"/>
        </w:rPr>
        <w:t>-</w:t>
      </w:r>
      <w:r w:rsidR="00407A93" w:rsidRPr="00720CB4">
        <w:rPr>
          <w:rFonts w:cs="Arial"/>
          <w:sz w:val="24"/>
        </w:rPr>
        <w:t>Wüstensachsen</w:t>
      </w:r>
      <w:r w:rsidRPr="00720CB4">
        <w:rPr>
          <w:rFonts w:cs="Arial"/>
          <w:sz w:val="24"/>
        </w:rPr>
        <w:t xml:space="preserve"> statt. </w:t>
      </w:r>
      <w:r w:rsidR="00A92CCE" w:rsidRPr="00720CB4">
        <w:rPr>
          <w:rFonts w:cs="Arial"/>
          <w:sz w:val="24"/>
        </w:rPr>
        <w:t>Zur Ausrichtung der Schau hatte sich der</w:t>
      </w:r>
      <w:r w:rsidR="00407A93" w:rsidRPr="00720CB4">
        <w:rPr>
          <w:rFonts w:cs="Arial"/>
          <w:sz w:val="24"/>
        </w:rPr>
        <w:t xml:space="preserve"> </w:t>
      </w:r>
      <w:r w:rsidR="00407A93" w:rsidRPr="00720CB4">
        <w:rPr>
          <w:rStyle w:val="Fett"/>
          <w:rFonts w:cs="Arial"/>
          <w:b w:val="0"/>
          <w:color w:val="111111"/>
          <w:sz w:val="24"/>
        </w:rPr>
        <w:t>Vogelschutz und Vogelzuchtverein Hünfeld</w:t>
      </w:r>
      <w:r w:rsidR="00174BCC" w:rsidRPr="00720CB4">
        <w:rPr>
          <w:rFonts w:cs="Arial"/>
          <w:sz w:val="24"/>
        </w:rPr>
        <w:t xml:space="preserve"> </w:t>
      </w:r>
      <w:r w:rsidR="00A92CCE" w:rsidRPr="00720CB4">
        <w:rPr>
          <w:rFonts w:cs="Arial"/>
          <w:sz w:val="24"/>
        </w:rPr>
        <w:t>bereit erklärt</w:t>
      </w:r>
      <w:r w:rsidR="00324D4F" w:rsidRPr="00720CB4">
        <w:rPr>
          <w:rFonts w:cs="Arial"/>
          <w:sz w:val="24"/>
        </w:rPr>
        <w:t xml:space="preserve">. </w:t>
      </w:r>
      <w:r w:rsidR="00297AD0" w:rsidRPr="00720CB4">
        <w:rPr>
          <w:rFonts w:cs="Arial"/>
          <w:sz w:val="24"/>
        </w:rPr>
        <w:t>Rund 65</w:t>
      </w:r>
      <w:r w:rsidR="00614908" w:rsidRPr="00720CB4">
        <w:rPr>
          <w:rFonts w:cs="Arial"/>
          <w:sz w:val="24"/>
        </w:rPr>
        <w:t xml:space="preserve"> Aussteller präsentierten </w:t>
      </w:r>
      <w:r w:rsidR="00297AD0" w:rsidRPr="00720CB4">
        <w:rPr>
          <w:rFonts w:cs="Arial"/>
          <w:sz w:val="24"/>
        </w:rPr>
        <w:t>655</w:t>
      </w:r>
      <w:r w:rsidR="00614908" w:rsidRPr="00720CB4">
        <w:rPr>
          <w:rFonts w:cs="Arial"/>
          <w:sz w:val="24"/>
        </w:rPr>
        <w:t xml:space="preserve"> Vögel in den einzelnen Arbeitsgemeinschaften. </w:t>
      </w:r>
      <w:r w:rsidR="00A92CCE" w:rsidRPr="00720CB4">
        <w:rPr>
          <w:rFonts w:cs="Arial"/>
          <w:sz w:val="24"/>
        </w:rPr>
        <w:t xml:space="preserve">Trotz der </w:t>
      </w:r>
      <w:r w:rsidR="002C12EA" w:rsidRPr="00720CB4">
        <w:rPr>
          <w:rFonts w:cs="Arial"/>
          <w:sz w:val="24"/>
        </w:rPr>
        <w:t xml:space="preserve">derzeitig </w:t>
      </w:r>
      <w:r w:rsidR="00A92CCE" w:rsidRPr="00720CB4">
        <w:rPr>
          <w:rFonts w:cs="Arial"/>
          <w:sz w:val="24"/>
        </w:rPr>
        <w:t>schwierigen Lage</w:t>
      </w:r>
      <w:r w:rsidR="00E4614C" w:rsidRPr="00720CB4">
        <w:rPr>
          <w:rFonts w:cs="Arial"/>
          <w:sz w:val="24"/>
        </w:rPr>
        <w:t>,</w:t>
      </w:r>
      <w:r w:rsidR="00A92CCE" w:rsidRPr="00720CB4">
        <w:rPr>
          <w:rFonts w:cs="Arial"/>
          <w:sz w:val="24"/>
        </w:rPr>
        <w:t xml:space="preserve"> wo wirtschaftliche und gesundheitliche Aspekte in den Vordergrund rücken</w:t>
      </w:r>
      <w:r w:rsidR="002C12EA" w:rsidRPr="00720CB4">
        <w:rPr>
          <w:rFonts w:cs="Arial"/>
          <w:sz w:val="24"/>
        </w:rPr>
        <w:t>,</w:t>
      </w:r>
      <w:r w:rsidR="00A92CCE" w:rsidRPr="00720CB4">
        <w:rPr>
          <w:rFonts w:cs="Arial"/>
          <w:sz w:val="24"/>
        </w:rPr>
        <w:t xml:space="preserve"> konnte die Schau durchgeführt werden und fand auch ein re</w:t>
      </w:r>
      <w:r w:rsidR="00174BCC" w:rsidRPr="00720CB4">
        <w:rPr>
          <w:rFonts w:cs="Arial"/>
          <w:sz w:val="24"/>
        </w:rPr>
        <w:t>d</w:t>
      </w:r>
      <w:r w:rsidR="00A92CCE" w:rsidRPr="00720CB4">
        <w:rPr>
          <w:rFonts w:cs="Arial"/>
          <w:sz w:val="24"/>
        </w:rPr>
        <w:t>liches Interesse.</w:t>
      </w:r>
    </w:p>
    <w:p w14:paraId="46FD196B" w14:textId="77777777" w:rsidR="00841727" w:rsidRPr="00720CB4" w:rsidRDefault="00324D4F" w:rsidP="00B543B2">
      <w:pPr>
        <w:rPr>
          <w:rFonts w:cs="Arial"/>
          <w:sz w:val="24"/>
        </w:rPr>
      </w:pPr>
      <w:r w:rsidRPr="00720CB4">
        <w:rPr>
          <w:rFonts w:cs="Arial"/>
          <w:sz w:val="24"/>
        </w:rPr>
        <w:t xml:space="preserve">Die Mühe der Mitglieder hat sich hier </w:t>
      </w:r>
      <w:proofErr w:type="gramStart"/>
      <w:r w:rsidRPr="00720CB4">
        <w:rPr>
          <w:rFonts w:cs="Arial"/>
          <w:sz w:val="24"/>
        </w:rPr>
        <w:t>wirklich</w:t>
      </w:r>
      <w:r w:rsidR="00A92CCE" w:rsidRPr="00720CB4">
        <w:rPr>
          <w:rFonts w:cs="Arial"/>
          <w:sz w:val="24"/>
        </w:rPr>
        <w:t xml:space="preserve"> </w:t>
      </w:r>
      <w:r w:rsidRPr="00720CB4">
        <w:rPr>
          <w:rFonts w:cs="Arial"/>
          <w:sz w:val="24"/>
        </w:rPr>
        <w:t>gelohnt</w:t>
      </w:r>
      <w:proofErr w:type="gramEnd"/>
      <w:r w:rsidRPr="00720CB4">
        <w:rPr>
          <w:rFonts w:cs="Arial"/>
          <w:sz w:val="24"/>
        </w:rPr>
        <w:t xml:space="preserve"> und wurde eindrucksvoll umgesetzt.</w:t>
      </w:r>
      <w:r w:rsidR="007C115E" w:rsidRPr="00720CB4">
        <w:rPr>
          <w:rFonts w:cs="Arial"/>
          <w:sz w:val="24"/>
        </w:rPr>
        <w:t xml:space="preserve"> </w:t>
      </w:r>
      <w:r w:rsidR="00B15419" w:rsidRPr="00720CB4">
        <w:rPr>
          <w:rFonts w:cs="Arial"/>
          <w:sz w:val="24"/>
        </w:rPr>
        <w:t xml:space="preserve">Hierfür </w:t>
      </w:r>
      <w:r w:rsidR="00614908" w:rsidRPr="00720CB4">
        <w:rPr>
          <w:rFonts w:cs="Arial"/>
          <w:sz w:val="24"/>
        </w:rPr>
        <w:t>vielen</w:t>
      </w:r>
      <w:r w:rsidR="00B15419" w:rsidRPr="00720CB4">
        <w:rPr>
          <w:rFonts w:cs="Arial"/>
          <w:sz w:val="24"/>
        </w:rPr>
        <w:t xml:space="preserve"> herzlichen Dank von Seiten des Landesgruppenvorstands</w:t>
      </w:r>
      <w:r w:rsidR="00CC52CD" w:rsidRPr="00720CB4">
        <w:rPr>
          <w:rFonts w:cs="Arial"/>
          <w:sz w:val="24"/>
        </w:rPr>
        <w:t xml:space="preserve"> an alle Beteiligten</w:t>
      </w:r>
      <w:r w:rsidR="00A92CCE" w:rsidRPr="00720CB4">
        <w:rPr>
          <w:rFonts w:cs="Arial"/>
          <w:sz w:val="24"/>
        </w:rPr>
        <w:t xml:space="preserve"> und</w:t>
      </w:r>
      <w:r w:rsidR="00E4614C" w:rsidRPr="00720CB4">
        <w:rPr>
          <w:rFonts w:cs="Arial"/>
          <w:sz w:val="24"/>
        </w:rPr>
        <w:t xml:space="preserve"> a</w:t>
      </w:r>
      <w:r w:rsidR="00CC52CD" w:rsidRPr="00720CB4">
        <w:rPr>
          <w:rFonts w:cs="Arial"/>
          <w:sz w:val="24"/>
        </w:rPr>
        <w:t xml:space="preserve">uch allen Züchtern und Ausstellern die </w:t>
      </w:r>
      <w:r w:rsidR="009D7A01" w:rsidRPr="00720CB4">
        <w:rPr>
          <w:rFonts w:cs="Arial"/>
          <w:sz w:val="24"/>
        </w:rPr>
        <w:t>der</w:t>
      </w:r>
      <w:r w:rsidR="00CC52CD" w:rsidRPr="00720CB4">
        <w:rPr>
          <w:rFonts w:cs="Arial"/>
          <w:sz w:val="24"/>
        </w:rPr>
        <w:t>, für hessische Verhältnisse</w:t>
      </w:r>
      <w:r w:rsidR="009D7A01" w:rsidRPr="00720CB4">
        <w:rPr>
          <w:rFonts w:cs="Arial"/>
          <w:sz w:val="24"/>
        </w:rPr>
        <w:t>,</w:t>
      </w:r>
      <w:r w:rsidR="00CC52CD" w:rsidRPr="00720CB4">
        <w:rPr>
          <w:rFonts w:cs="Arial"/>
          <w:sz w:val="24"/>
        </w:rPr>
        <w:t xml:space="preserve"> längere Anfahrtsweg nicht abschrecken </w:t>
      </w:r>
      <w:r w:rsidR="009D7A01" w:rsidRPr="00720CB4">
        <w:rPr>
          <w:rFonts w:cs="Arial"/>
          <w:sz w:val="24"/>
        </w:rPr>
        <w:t>konnte</w:t>
      </w:r>
      <w:r w:rsidR="00CC52CD" w:rsidRPr="00720CB4">
        <w:rPr>
          <w:rFonts w:cs="Arial"/>
          <w:sz w:val="24"/>
        </w:rPr>
        <w:t xml:space="preserve">. </w:t>
      </w:r>
      <w:r w:rsidR="007C115E" w:rsidRPr="00720CB4">
        <w:rPr>
          <w:rFonts w:cs="Arial"/>
          <w:sz w:val="24"/>
        </w:rPr>
        <w:t>Nicht vergessen</w:t>
      </w:r>
      <w:r w:rsidR="00071399" w:rsidRPr="00720CB4">
        <w:rPr>
          <w:rFonts w:cs="Arial"/>
          <w:sz w:val="24"/>
        </w:rPr>
        <w:t xml:space="preserve"> werden</w:t>
      </w:r>
      <w:r w:rsidR="007C115E" w:rsidRPr="00720CB4">
        <w:rPr>
          <w:rFonts w:cs="Arial"/>
          <w:sz w:val="24"/>
        </w:rPr>
        <w:t xml:space="preserve"> sollen auch die</w:t>
      </w:r>
      <w:r w:rsidR="00F2304B" w:rsidRPr="00720CB4">
        <w:rPr>
          <w:rFonts w:cs="Arial"/>
          <w:sz w:val="24"/>
        </w:rPr>
        <w:t xml:space="preserve"> vielen </w:t>
      </w:r>
      <w:r w:rsidR="007C115E" w:rsidRPr="00720CB4">
        <w:rPr>
          <w:rFonts w:cs="Arial"/>
          <w:sz w:val="24"/>
        </w:rPr>
        <w:t xml:space="preserve">stillen </w:t>
      </w:r>
      <w:r w:rsidR="00F2304B" w:rsidRPr="00720CB4">
        <w:rPr>
          <w:rFonts w:cs="Arial"/>
          <w:sz w:val="24"/>
        </w:rPr>
        <w:t xml:space="preserve">Helfern aus </w:t>
      </w:r>
      <w:r w:rsidR="00071399" w:rsidRPr="00720CB4">
        <w:rPr>
          <w:rFonts w:cs="Arial"/>
          <w:sz w:val="24"/>
        </w:rPr>
        <w:t>dem Familienkreis de</w:t>
      </w:r>
      <w:r w:rsidR="00CC52CD" w:rsidRPr="00720CB4">
        <w:rPr>
          <w:rFonts w:cs="Arial"/>
          <w:sz w:val="24"/>
        </w:rPr>
        <w:t>s</w:t>
      </w:r>
      <w:r w:rsidR="00071399" w:rsidRPr="00720CB4">
        <w:rPr>
          <w:rFonts w:cs="Arial"/>
          <w:sz w:val="24"/>
        </w:rPr>
        <w:t xml:space="preserve"> ausrichtenden </w:t>
      </w:r>
      <w:r w:rsidR="00CC52CD" w:rsidRPr="00720CB4">
        <w:rPr>
          <w:rFonts w:cs="Arial"/>
          <w:sz w:val="24"/>
        </w:rPr>
        <w:t>Vereins</w:t>
      </w:r>
      <w:r w:rsidR="00F2304B" w:rsidRPr="00720CB4">
        <w:rPr>
          <w:rFonts w:cs="Arial"/>
          <w:sz w:val="24"/>
        </w:rPr>
        <w:t xml:space="preserve">, die ihre Arbeitskraft in das Gelingen zu dieser Schau </w:t>
      </w:r>
      <w:r w:rsidR="00161AFB" w:rsidRPr="00720CB4">
        <w:rPr>
          <w:rFonts w:cs="Arial"/>
          <w:sz w:val="24"/>
        </w:rPr>
        <w:t xml:space="preserve">mit </w:t>
      </w:r>
      <w:r w:rsidR="00F2304B" w:rsidRPr="00720CB4">
        <w:rPr>
          <w:rFonts w:cs="Arial"/>
          <w:sz w:val="24"/>
        </w:rPr>
        <w:t xml:space="preserve">einbrachten. Jeder der schon einmal in das Vorbereiten und Durchführen einer größeren Vogelschau einbezogen war, weiß </w:t>
      </w:r>
      <w:r w:rsidR="005D643A" w:rsidRPr="00720CB4">
        <w:rPr>
          <w:rFonts w:cs="Arial"/>
          <w:sz w:val="24"/>
        </w:rPr>
        <w:t>um den Aufwand der</w:t>
      </w:r>
      <w:r w:rsidR="00F2304B" w:rsidRPr="00720CB4">
        <w:rPr>
          <w:rFonts w:cs="Arial"/>
          <w:sz w:val="24"/>
        </w:rPr>
        <w:t xml:space="preserve"> notwendig ist, um einen soliden Ablauf zu gewährleisten. </w:t>
      </w:r>
    </w:p>
    <w:p w14:paraId="76C4F3E3" w14:textId="77777777" w:rsidR="00B31A7F" w:rsidRPr="00720CB4" w:rsidRDefault="00A92CCE" w:rsidP="00B543B2">
      <w:pPr>
        <w:rPr>
          <w:rFonts w:cs="Arial"/>
          <w:sz w:val="24"/>
        </w:rPr>
      </w:pPr>
      <w:r w:rsidRPr="00720CB4">
        <w:rPr>
          <w:rFonts w:cs="Arial"/>
          <w:sz w:val="24"/>
        </w:rPr>
        <w:t>F</w:t>
      </w:r>
      <w:r w:rsidR="00B31A7F" w:rsidRPr="00720CB4">
        <w:rPr>
          <w:rFonts w:cs="Arial"/>
          <w:sz w:val="24"/>
        </w:rPr>
        <w:t xml:space="preserve">ür nächstes Jahr hat sich </w:t>
      </w:r>
      <w:r w:rsidR="00174BCC" w:rsidRPr="00720CB4">
        <w:rPr>
          <w:rFonts w:cs="Arial"/>
          <w:sz w:val="24"/>
        </w:rPr>
        <w:t xml:space="preserve">noch kein Ausrichter finden lassen. Ortsgruppen </w:t>
      </w:r>
      <w:r w:rsidR="00E4614C" w:rsidRPr="00720CB4">
        <w:rPr>
          <w:rFonts w:cs="Arial"/>
          <w:sz w:val="24"/>
        </w:rPr>
        <w:t>oder Interessen</w:t>
      </w:r>
      <w:r w:rsidR="001F0226" w:rsidRPr="00720CB4">
        <w:rPr>
          <w:rFonts w:cs="Arial"/>
          <w:sz w:val="24"/>
        </w:rPr>
        <w:t>-</w:t>
      </w:r>
      <w:r w:rsidR="00E4614C" w:rsidRPr="00720CB4">
        <w:rPr>
          <w:rFonts w:cs="Arial"/>
          <w:sz w:val="24"/>
        </w:rPr>
        <w:t xml:space="preserve">gemeinschaften, </w:t>
      </w:r>
      <w:r w:rsidR="00174BCC" w:rsidRPr="00720CB4">
        <w:rPr>
          <w:rFonts w:cs="Arial"/>
          <w:sz w:val="24"/>
        </w:rPr>
        <w:t>die sich für die Ausrichtung einer Landesschau interessieren melden sich bitte beim Vorstand der Landesgruppe. Weitere Infos zu diesem Thema werden rechtzeitig veröffentlicht.</w:t>
      </w:r>
    </w:p>
    <w:p w14:paraId="7CCD3962" w14:textId="77777777" w:rsidR="00614908" w:rsidRPr="00720CB4" w:rsidRDefault="00F2304B" w:rsidP="00B543B2">
      <w:pPr>
        <w:rPr>
          <w:rFonts w:cs="Arial"/>
          <w:sz w:val="24"/>
        </w:rPr>
      </w:pPr>
      <w:r w:rsidRPr="00720CB4">
        <w:rPr>
          <w:rFonts w:cs="Arial"/>
          <w:sz w:val="24"/>
        </w:rPr>
        <w:t>A</w:t>
      </w:r>
      <w:r w:rsidR="00B31A7F" w:rsidRPr="00720CB4">
        <w:rPr>
          <w:rFonts w:cs="Arial"/>
          <w:sz w:val="24"/>
        </w:rPr>
        <w:t>bschließend</w:t>
      </w:r>
      <w:r w:rsidRPr="00720CB4">
        <w:rPr>
          <w:rFonts w:cs="Arial"/>
          <w:sz w:val="24"/>
        </w:rPr>
        <w:t xml:space="preserve">, </w:t>
      </w:r>
      <w:r w:rsidR="00B31A7F" w:rsidRPr="00720CB4">
        <w:rPr>
          <w:rFonts w:cs="Arial"/>
          <w:sz w:val="24"/>
        </w:rPr>
        <w:t>die Auflistung der Siegervögel und ihrer Züchter der AZ Landesschau Hessen 20</w:t>
      </w:r>
      <w:r w:rsidR="002C12EA" w:rsidRPr="00720CB4">
        <w:rPr>
          <w:rFonts w:cs="Arial"/>
          <w:sz w:val="24"/>
        </w:rPr>
        <w:t>22</w:t>
      </w:r>
      <w:r w:rsidR="00B31A7F" w:rsidRPr="00720CB4">
        <w:rPr>
          <w:rFonts w:cs="Arial"/>
          <w:sz w:val="24"/>
        </w:rPr>
        <w:t>.</w:t>
      </w:r>
    </w:p>
    <w:p w14:paraId="681F506C" w14:textId="77777777" w:rsidR="008034F7" w:rsidRPr="00720CB4" w:rsidRDefault="008034F7" w:rsidP="00B543B2">
      <w:pPr>
        <w:rPr>
          <w:rFonts w:cs="Arial"/>
          <w:sz w:val="24"/>
        </w:rPr>
      </w:pP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920"/>
        <w:gridCol w:w="600"/>
        <w:gridCol w:w="808"/>
      </w:tblGrid>
      <w:tr w:rsidR="008034F7" w:rsidRPr="00720CB4" w14:paraId="3C715089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7C3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>AZ AGZ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 xml:space="preserve"> - 89 Vögel – 12 Aussteller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63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65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F8B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</w:tr>
      <w:tr w:rsidR="008034F7" w:rsidRPr="00720CB4" w14:paraId="77D06821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94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96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7DE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1B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</w:tr>
      <w:tr w:rsidR="008034F7" w:rsidRPr="00720CB4" w14:paraId="4600D648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C1F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sonstige GS/Papageien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E1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Puschmann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ED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58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64644DD7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60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Landessieger </w:t>
            </w:r>
            <w:proofErr w:type="gramStart"/>
            <w:r w:rsidRPr="00720CB4">
              <w:rPr>
                <w:rFonts w:cs="Arial"/>
                <w:color w:val="000000"/>
                <w:sz w:val="24"/>
              </w:rPr>
              <w:t>Australische</w:t>
            </w:r>
            <w:proofErr w:type="gramEnd"/>
            <w:r w:rsidRPr="00720CB4">
              <w:rPr>
                <w:rFonts w:cs="Arial"/>
                <w:color w:val="000000"/>
                <w:sz w:val="24"/>
              </w:rPr>
              <w:t xml:space="preserve"> Sittiche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A0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Puschmann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29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D2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5A9E3F8D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10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Landessieger Agapornis /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Forpus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17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Philippe Schmidt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4B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CE0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11755</w:t>
            </w:r>
          </w:p>
        </w:tc>
      </w:tr>
      <w:tr w:rsidR="008034F7" w:rsidRPr="00720CB4" w14:paraId="1E68A0EB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E4C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Mutationen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1D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Rene Gundrum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19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43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39322</w:t>
            </w:r>
          </w:p>
        </w:tc>
      </w:tr>
      <w:tr w:rsidR="008034F7" w:rsidRPr="00720CB4" w14:paraId="67ED2869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92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Beste Gesamtleistung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FC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Puschmann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75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D09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4BD621B6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6F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Landesgruppensieger wildfarbig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EB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69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9D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</w:tr>
      <w:tr w:rsidR="008034F7" w:rsidRPr="00720CB4" w14:paraId="1E681CED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242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proofErr w:type="spellStart"/>
            <w:r w:rsidRPr="00720CB4">
              <w:rPr>
                <w:rFonts w:cs="Arial"/>
                <w:color w:val="000000"/>
                <w:sz w:val="24"/>
              </w:rPr>
              <w:t>Neophemen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84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Puschmann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FE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79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2B49CF29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75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Nymphensittiche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899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A. Stumpf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0D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F9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46376</w:t>
            </w:r>
          </w:p>
        </w:tc>
      </w:tr>
      <w:tr w:rsidR="008034F7" w:rsidRPr="00720CB4" w14:paraId="4E6F2B39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96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Edelsittiche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95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Puschmann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B9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4DC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352D94B4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0D7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Agapornis fischeri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527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Puschmann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B5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081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39069ECA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8D4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Agapornis taranta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54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Philippe Schmidt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D5B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CC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11755</w:t>
            </w:r>
          </w:p>
        </w:tc>
      </w:tr>
      <w:tr w:rsidR="008034F7" w:rsidRPr="00720CB4" w14:paraId="0AC3D921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81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Agapornis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roseicollis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87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Bernd </w:t>
            </w:r>
            <w:r w:rsidRPr="00720CB4">
              <w:rPr>
                <w:rFonts w:cs="Arial"/>
                <w:color w:val="000000"/>
                <w:sz w:val="24"/>
              </w:rPr>
              <w:lastRenderedPageBreak/>
              <w:t>Ziegenfuß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F37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lastRenderedPageBreak/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457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4623</w:t>
            </w:r>
          </w:p>
        </w:tc>
      </w:tr>
      <w:tr w:rsidR="008034F7" w:rsidRPr="00720CB4" w14:paraId="56911975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F4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Sperlingspapageien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F0A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Philippe Schmidt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85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A4E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11755</w:t>
            </w:r>
          </w:p>
        </w:tc>
      </w:tr>
      <w:tr w:rsidR="008034F7" w:rsidRPr="00720CB4" w14:paraId="7D5D4DF0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F8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Blaugenick-Sperlingspapagei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2E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Timo Wehner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2E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4C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34550</w:t>
            </w:r>
          </w:p>
        </w:tc>
      </w:tr>
      <w:tr w:rsidR="008034F7" w:rsidRPr="00720CB4" w14:paraId="7374895C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F1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Südamerikanische Sittiche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205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Angelo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Vitteritti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71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DC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50522</w:t>
            </w:r>
          </w:p>
        </w:tc>
      </w:tr>
      <w:tr w:rsidR="008034F7" w:rsidRPr="00720CB4" w14:paraId="45C2FA04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F1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Sonstige Austr. Sittiche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C9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Puschmann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92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AC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6E4CE54B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55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Landesgruppensieger Mutationen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FC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DA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7E4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</w:tr>
      <w:tr w:rsidR="008034F7" w:rsidRPr="00720CB4" w14:paraId="470BCF0D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725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proofErr w:type="spellStart"/>
            <w:r w:rsidRPr="00720CB4">
              <w:rPr>
                <w:rFonts w:cs="Arial"/>
                <w:color w:val="000000"/>
                <w:sz w:val="24"/>
              </w:rPr>
              <w:t>Neophemen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u. Bourkesittiche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CC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F.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Ubrig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E5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F04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42053</w:t>
            </w:r>
          </w:p>
        </w:tc>
      </w:tr>
      <w:tr w:rsidR="008034F7" w:rsidRPr="00720CB4" w14:paraId="7EF33C40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7D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proofErr w:type="spellStart"/>
            <w:r w:rsidRPr="00720CB4">
              <w:rPr>
                <w:rFonts w:cs="Arial"/>
                <w:color w:val="000000"/>
                <w:sz w:val="24"/>
              </w:rPr>
              <w:t>Agap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versch.+Sperlingspapagei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64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Philippe Schmidt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A3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48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11755</w:t>
            </w:r>
          </w:p>
        </w:tc>
      </w:tr>
      <w:tr w:rsidR="008034F7" w:rsidRPr="00720CB4" w14:paraId="4B2FA939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1F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Agapornis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roseicollis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D7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Bernd Ziegenfuß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10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2B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4623</w:t>
            </w:r>
          </w:p>
        </w:tc>
      </w:tr>
      <w:tr w:rsidR="008034F7" w:rsidRPr="00720CB4" w14:paraId="7A876441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4A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Nymphensittiche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E6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A. Stumpf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5FC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92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46376</w:t>
            </w:r>
          </w:p>
        </w:tc>
      </w:tr>
      <w:tr w:rsidR="008034F7" w:rsidRPr="00720CB4" w14:paraId="3DD17E9A" w14:textId="77777777" w:rsidTr="008034F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141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Alle übrig.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Sittiche+Papageien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CC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Rene Gundrum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F9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CA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39322</w:t>
            </w:r>
          </w:p>
        </w:tc>
      </w:tr>
    </w:tbl>
    <w:p w14:paraId="28F29E0F" w14:textId="77777777" w:rsidR="008034F7" w:rsidRPr="00720CB4" w:rsidRDefault="008034F7" w:rsidP="00B543B2">
      <w:pPr>
        <w:rPr>
          <w:rFonts w:cs="Arial"/>
          <w:sz w:val="24"/>
        </w:rPr>
      </w:pPr>
    </w:p>
    <w:p w14:paraId="7EA65D31" w14:textId="77777777" w:rsidR="008034F7" w:rsidRPr="00720CB4" w:rsidRDefault="008034F7" w:rsidP="00B543B2">
      <w:pPr>
        <w:rPr>
          <w:rFonts w:cs="Arial"/>
          <w:sz w:val="24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080"/>
        <w:gridCol w:w="1200"/>
        <w:gridCol w:w="1200"/>
      </w:tblGrid>
      <w:tr w:rsidR="008034F7" w:rsidRPr="00720CB4" w14:paraId="06D18A4A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666" w14:textId="77777777" w:rsidR="008034F7" w:rsidRPr="00720CB4" w:rsidRDefault="008034F7" w:rsidP="00175097">
            <w:pPr>
              <w:ind w:right="-491"/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>AZ-AEV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 xml:space="preserve"> – 53 Vögel – 10 </w:t>
            </w:r>
            <w:r w:rsidR="00175097" w:rsidRPr="00720CB4">
              <w:rPr>
                <w:rFonts w:cs="Arial"/>
                <w:b/>
                <w:color w:val="000000"/>
                <w:sz w:val="24"/>
              </w:rPr>
              <w:t>A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>ussteller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EBCD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BA8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A11C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</w:p>
        </w:tc>
      </w:tr>
      <w:tr w:rsidR="008034F7" w:rsidRPr="00720CB4" w14:paraId="3FCD5223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E79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F5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941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C7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</w:tr>
      <w:tr w:rsidR="008034F7" w:rsidRPr="00720CB4" w14:paraId="6A5401F9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5E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Weichfresser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D6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 Kömpf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17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B1A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12686</w:t>
            </w:r>
          </w:p>
        </w:tc>
      </w:tr>
      <w:tr w:rsidR="008034F7" w:rsidRPr="00720CB4" w14:paraId="4C3D6474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913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Cardueliden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F3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 Kömpf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D1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AD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12686</w:t>
            </w:r>
          </w:p>
        </w:tc>
      </w:tr>
      <w:tr w:rsidR="008034F7" w:rsidRPr="00720CB4" w14:paraId="23BAF38B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60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Mutation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30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Vey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E47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88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18177</w:t>
            </w:r>
          </w:p>
        </w:tc>
      </w:tr>
      <w:tr w:rsidR="008034F7" w:rsidRPr="00720CB4" w14:paraId="29B21DBF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1F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Schaugruppensieger Wildfarbig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F2F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F0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569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185B2F47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1C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94B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 Kömpf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3C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EF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12686</w:t>
            </w:r>
          </w:p>
        </w:tc>
      </w:tr>
      <w:tr w:rsidR="008034F7" w:rsidRPr="00720CB4" w14:paraId="5929E103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723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D0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 Kömpf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67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C8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12686</w:t>
            </w:r>
          </w:p>
        </w:tc>
      </w:tr>
      <w:tr w:rsidR="008034F7" w:rsidRPr="00720CB4" w14:paraId="1C269AEB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0D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598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 Kömpf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14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B4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12686</w:t>
            </w:r>
          </w:p>
        </w:tc>
      </w:tr>
      <w:tr w:rsidR="008034F7" w:rsidRPr="00720CB4" w14:paraId="0F7EE75E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7B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FC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 Schäfer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226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13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33868</w:t>
            </w:r>
          </w:p>
        </w:tc>
      </w:tr>
      <w:tr w:rsidR="008034F7" w:rsidRPr="00720CB4" w14:paraId="6289D391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B5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FD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Dittmann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40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E99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34465</w:t>
            </w:r>
          </w:p>
        </w:tc>
      </w:tr>
      <w:tr w:rsidR="008034F7" w:rsidRPr="00720CB4" w14:paraId="74455337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4C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89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Becker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05F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E5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10601</w:t>
            </w:r>
          </w:p>
        </w:tc>
      </w:tr>
      <w:tr w:rsidR="008034F7" w:rsidRPr="00720CB4" w14:paraId="09C12F3B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69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2B6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J. Puschmann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4D7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54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611CFD6E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F4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82F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Vey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FD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CE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18177</w:t>
            </w:r>
          </w:p>
        </w:tc>
      </w:tr>
      <w:tr w:rsidR="008034F7" w:rsidRPr="00720CB4" w14:paraId="0242E829" w14:textId="77777777" w:rsidTr="00A95C8F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5FE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Schaugruppensieger Mutation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96F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088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73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3DECD46B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296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E8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Becker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3E3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64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10601</w:t>
            </w:r>
          </w:p>
        </w:tc>
      </w:tr>
      <w:tr w:rsidR="008034F7" w:rsidRPr="00720CB4" w14:paraId="12810F2B" w14:textId="77777777" w:rsidTr="008034F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70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Landesgruppe 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0D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Vey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CA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2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18177</w:t>
            </w:r>
          </w:p>
        </w:tc>
      </w:tr>
    </w:tbl>
    <w:p w14:paraId="7C2F9432" w14:textId="77777777" w:rsidR="008034F7" w:rsidRPr="00720CB4" w:rsidRDefault="008034F7" w:rsidP="00B543B2">
      <w:pPr>
        <w:rPr>
          <w:rFonts w:cs="Arial"/>
          <w:sz w:val="24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21"/>
        <w:gridCol w:w="1200"/>
        <w:gridCol w:w="1200"/>
        <w:gridCol w:w="1200"/>
      </w:tblGrid>
      <w:tr w:rsidR="008034F7" w:rsidRPr="00720CB4" w14:paraId="7614D964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F7B" w14:textId="77777777" w:rsidR="008034F7" w:rsidRPr="00720CB4" w:rsidRDefault="008034F7" w:rsidP="00175097">
            <w:pPr>
              <w:ind w:right="-674"/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>AZ AEZ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 xml:space="preserve"> – 201 Vögel – 20 Aussteller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B57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3149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EB4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96B" w14:textId="77777777" w:rsidR="008034F7" w:rsidRPr="00720CB4" w:rsidRDefault="008034F7" w:rsidP="008034F7">
            <w:pPr>
              <w:rPr>
                <w:rFonts w:cs="Arial"/>
                <w:b/>
                <w:color w:val="000000"/>
                <w:sz w:val="24"/>
              </w:rPr>
            </w:pPr>
          </w:p>
        </w:tc>
      </w:tr>
      <w:tr w:rsidR="008034F7" w:rsidRPr="00720CB4" w14:paraId="640F3C35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44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571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01C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F32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ED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</w:tr>
      <w:tr w:rsidR="008034F7" w:rsidRPr="00720CB4" w14:paraId="40C6ECDD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90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Zebrafinken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467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Ullrich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29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F8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27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16801</w:t>
            </w:r>
          </w:p>
        </w:tc>
      </w:tr>
      <w:tr w:rsidR="008034F7" w:rsidRPr="00720CB4" w14:paraId="68199CA5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AE8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Domest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 Arten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6B0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43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10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242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30248</w:t>
            </w:r>
          </w:p>
        </w:tc>
      </w:tr>
      <w:tr w:rsidR="008034F7" w:rsidRPr="00720CB4" w14:paraId="5984A92E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3C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Exoten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AC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Handwerk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9B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0A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88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22611</w:t>
            </w:r>
          </w:p>
        </w:tc>
      </w:tr>
      <w:tr w:rsidR="008034F7" w:rsidRPr="00720CB4" w14:paraId="08D3D2EB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C0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Täubchen+Wachteln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B4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D3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C4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209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23133</w:t>
            </w:r>
          </w:p>
        </w:tc>
      </w:tr>
      <w:tr w:rsidR="008034F7" w:rsidRPr="00720CB4" w14:paraId="7D0D2FA8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C3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Landesjugendsieger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96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ED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48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36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30248</w:t>
            </w:r>
          </w:p>
        </w:tc>
      </w:tr>
      <w:tr w:rsidR="008034F7" w:rsidRPr="00720CB4" w14:paraId="6B73B92B" w14:textId="77777777" w:rsidTr="00A95C8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FA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lastRenderedPageBreak/>
              <w:t xml:space="preserve"> - Landesgruppensieger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C3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9DF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D39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16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</w:p>
        </w:tc>
      </w:tr>
      <w:tr w:rsidR="008034F7" w:rsidRPr="00720CB4" w14:paraId="506BB2C3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92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ZF 1,0 norm. gez. Grundfarben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719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Hoppe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2B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F5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00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10047</w:t>
            </w:r>
          </w:p>
        </w:tc>
      </w:tr>
      <w:tr w:rsidR="008034F7" w:rsidRPr="00720CB4" w14:paraId="6BDD7AB6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43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ZF </w:t>
            </w:r>
            <w:proofErr w:type="gramStart"/>
            <w:r w:rsidRPr="00720CB4">
              <w:rPr>
                <w:rFonts w:cs="Arial"/>
                <w:color w:val="000000"/>
                <w:sz w:val="24"/>
              </w:rPr>
              <w:t>0 ,</w:t>
            </w:r>
            <w:proofErr w:type="gramEnd"/>
            <w:r w:rsidRPr="00720CB4">
              <w:rPr>
                <w:rFonts w:cs="Arial"/>
                <w:color w:val="000000"/>
                <w:sz w:val="24"/>
              </w:rPr>
              <w:t xml:space="preserve"> norm. gez. Grundfarben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8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Hoppe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092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AA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849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10047</w:t>
            </w:r>
          </w:p>
        </w:tc>
      </w:tr>
      <w:tr w:rsidR="008034F7" w:rsidRPr="00720CB4" w14:paraId="7456377D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85B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ZF 1,0 sonstige 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39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Ullrich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A3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FCC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45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16801</w:t>
            </w:r>
          </w:p>
        </w:tc>
      </w:tr>
      <w:tr w:rsidR="008034F7" w:rsidRPr="00720CB4" w14:paraId="2BEDEE23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4D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ZF 0,1 sonstige 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58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Ullrich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EC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86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CDE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16801</w:t>
            </w:r>
          </w:p>
        </w:tc>
      </w:tr>
      <w:tr w:rsidR="008034F7" w:rsidRPr="00720CB4" w14:paraId="6F5313E5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70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ZF 1,0 sonstige 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C3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Ullrich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34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01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1B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16801</w:t>
            </w:r>
          </w:p>
        </w:tc>
      </w:tr>
      <w:tr w:rsidR="008034F7" w:rsidRPr="00720CB4" w14:paraId="1889C30B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48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ZF 0,1 sonstige 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EC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Ullrich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87E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B9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AB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16801</w:t>
            </w:r>
          </w:p>
        </w:tc>
      </w:tr>
      <w:tr w:rsidR="008034F7" w:rsidRPr="00720CB4" w14:paraId="3D88BE2A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6F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Japanische </w:t>
            </w:r>
            <w:proofErr w:type="spellStart"/>
            <w:proofErr w:type="gramStart"/>
            <w:r w:rsidRPr="00720CB4">
              <w:rPr>
                <w:rFonts w:cs="Arial"/>
                <w:color w:val="000000"/>
                <w:sz w:val="24"/>
              </w:rPr>
              <w:t>Mövchen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 sonstige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86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Berchner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ED7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D77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B7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3302</w:t>
            </w:r>
          </w:p>
        </w:tc>
      </w:tr>
      <w:tr w:rsidR="008034F7" w:rsidRPr="00720CB4" w14:paraId="16310F05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18B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Reisamadinen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F7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Schnell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14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96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FC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9035</w:t>
            </w:r>
          </w:p>
        </w:tc>
      </w:tr>
      <w:tr w:rsidR="008034F7" w:rsidRPr="00720CB4" w14:paraId="3B0D0384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19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Mutationen Exoten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A96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Lenz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25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818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18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30248</w:t>
            </w:r>
          </w:p>
        </w:tc>
      </w:tr>
      <w:tr w:rsidR="008034F7" w:rsidRPr="00720CB4" w14:paraId="5EC667BE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A44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Grasamadinen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78D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Dittmann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D3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80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4B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34465</w:t>
            </w:r>
          </w:p>
        </w:tc>
      </w:tr>
      <w:tr w:rsidR="008034F7" w:rsidRPr="00720CB4" w14:paraId="4E16B266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4C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Gouldamadinen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0D0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Zentgraf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D67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B5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74D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28354</w:t>
            </w:r>
          </w:p>
        </w:tc>
      </w:tr>
      <w:tr w:rsidR="008034F7" w:rsidRPr="00720CB4" w14:paraId="4C2FAD6E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DF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Sonstige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austr.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Prachtfinken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E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Pausch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A1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72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B9A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47813</w:t>
            </w:r>
          </w:p>
        </w:tc>
      </w:tr>
      <w:tr w:rsidR="008034F7" w:rsidRPr="00720CB4" w14:paraId="22F22B67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18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Nonnen und Asiat. Prachtfinken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FD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Handwerk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D7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04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15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22611</w:t>
            </w:r>
          </w:p>
        </w:tc>
      </w:tr>
      <w:tr w:rsidR="008034F7" w:rsidRPr="00720CB4" w14:paraId="030B2D95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0E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Afrikanische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Astrilde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D0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Schmidt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D1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21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2DB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40683</w:t>
            </w:r>
          </w:p>
        </w:tc>
      </w:tr>
      <w:tr w:rsidR="008034F7" w:rsidRPr="00720CB4" w14:paraId="6B9BD797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6E3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Afrikanische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Amadinen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47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Ullrich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34A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3D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A3E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16801</w:t>
            </w:r>
          </w:p>
        </w:tc>
      </w:tr>
      <w:tr w:rsidR="008034F7" w:rsidRPr="00720CB4" w14:paraId="1C9CA4BE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3A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Papageiamadinen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6BA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Schmidt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3C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F31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F6D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40683</w:t>
            </w:r>
          </w:p>
        </w:tc>
      </w:tr>
      <w:tr w:rsidR="008034F7" w:rsidRPr="00720CB4" w14:paraId="477436E6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C76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Körner- Frucht- u. Weichfresser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4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Kömpf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F5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0C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D2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12686</w:t>
            </w:r>
          </w:p>
        </w:tc>
      </w:tr>
      <w:tr w:rsidR="008034F7" w:rsidRPr="00720CB4" w14:paraId="41806D6D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E2F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gramStart"/>
            <w:r w:rsidRPr="00720CB4">
              <w:rPr>
                <w:rFonts w:cs="Arial"/>
                <w:color w:val="000000"/>
                <w:sz w:val="24"/>
              </w:rPr>
              <w:t>Diamanttäubchen  wildfarbig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9CD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A5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EE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BE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23133</w:t>
            </w:r>
          </w:p>
        </w:tc>
      </w:tr>
      <w:tr w:rsidR="008034F7" w:rsidRPr="00720CB4" w14:paraId="30741F6B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6A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Sonstige Tauben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57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F9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E0A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50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23133</w:t>
            </w:r>
          </w:p>
        </w:tc>
      </w:tr>
      <w:tr w:rsidR="008034F7" w:rsidRPr="00720CB4" w14:paraId="5D3DD7AD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62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Lachtauben und Mut. Täubchen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C80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21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096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5EA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23133</w:t>
            </w:r>
          </w:p>
        </w:tc>
      </w:tr>
      <w:tr w:rsidR="008034F7" w:rsidRPr="00720CB4" w14:paraId="3A907C6F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BE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Chin. </w:t>
            </w:r>
            <w:proofErr w:type="gramStart"/>
            <w:r w:rsidRPr="00720CB4">
              <w:rPr>
                <w:rFonts w:cs="Arial"/>
                <w:color w:val="000000"/>
                <w:sz w:val="24"/>
              </w:rPr>
              <w:t>Zwergwachteln  wildfarbig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D0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13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F9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50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23133</w:t>
            </w:r>
          </w:p>
        </w:tc>
      </w:tr>
      <w:tr w:rsidR="008034F7" w:rsidRPr="00720CB4" w14:paraId="67E3BAF7" w14:textId="77777777" w:rsidTr="00A95C8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70C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Gesamtleistung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D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9F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F53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3B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</w:p>
        </w:tc>
      </w:tr>
      <w:tr w:rsidR="008034F7" w:rsidRPr="00720CB4" w14:paraId="7EF8CA3A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45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 Gesamtleistung Exoten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63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08D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D0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51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23133</w:t>
            </w:r>
          </w:p>
        </w:tc>
      </w:tr>
      <w:tr w:rsidR="008034F7" w:rsidRPr="00720CB4" w14:paraId="06FE401B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195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Gesamtl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n.d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Prachtf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BA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DF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AC6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9C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23133</w:t>
            </w:r>
          </w:p>
        </w:tc>
      </w:tr>
      <w:tr w:rsidR="008034F7" w:rsidRPr="00720CB4" w14:paraId="4E2D218E" w14:textId="77777777" w:rsidTr="008034F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007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Gesamtl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dom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Prachtf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31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Ullrich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07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34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8E3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16801</w:t>
            </w:r>
          </w:p>
        </w:tc>
      </w:tr>
    </w:tbl>
    <w:p w14:paraId="346D1523" w14:textId="77777777" w:rsidR="008034F7" w:rsidRPr="00720CB4" w:rsidRDefault="008034F7" w:rsidP="00B543B2">
      <w:pPr>
        <w:rPr>
          <w:rFonts w:cs="Arial"/>
          <w:sz w:val="24"/>
        </w:rPr>
      </w:pPr>
    </w:p>
    <w:p w14:paraId="57D09D4E" w14:textId="77777777" w:rsidR="008034F7" w:rsidRPr="00720CB4" w:rsidRDefault="008034F7" w:rsidP="00B543B2">
      <w:pPr>
        <w:rPr>
          <w:rFonts w:cs="Arial"/>
          <w:sz w:val="24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220"/>
        <w:gridCol w:w="820"/>
        <w:gridCol w:w="880"/>
        <w:gridCol w:w="180"/>
      </w:tblGrid>
      <w:tr w:rsidR="008034F7" w:rsidRPr="00720CB4" w14:paraId="32F42296" w14:textId="77777777" w:rsidTr="00DE3B47">
        <w:trPr>
          <w:trHeight w:val="30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F03" w14:textId="77777777" w:rsidR="008034F7" w:rsidRPr="00720CB4" w:rsidRDefault="008034F7" w:rsidP="00174BCC">
            <w:pPr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>AZ AFZ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 xml:space="preserve"> – 187 Vögel – 17 Aussteller</w:t>
            </w:r>
          </w:p>
        </w:tc>
      </w:tr>
      <w:tr w:rsidR="008034F7" w:rsidRPr="00720CB4" w14:paraId="5246C384" w14:textId="77777777" w:rsidTr="00DE3B47">
        <w:trPr>
          <w:trHeight w:val="30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AEEE" w14:textId="77777777" w:rsidR="008034F7" w:rsidRPr="00720CB4" w:rsidRDefault="008034F7" w:rsidP="00174BC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</w:tr>
      <w:tr w:rsidR="005B59AC" w:rsidRPr="00720CB4" w14:paraId="701F1FEE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DBC" w14:textId="77777777" w:rsidR="005B59AC" w:rsidRPr="00720CB4" w:rsidRDefault="005B59AC" w:rsidP="005B59A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Farbenkanarien Lipochrom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CE2" w14:textId="77777777" w:rsidR="005B59AC" w:rsidRPr="00720CB4" w:rsidRDefault="005B59AC" w:rsidP="005B59A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Thorsten Hau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00B" w14:textId="77777777" w:rsidR="005B59AC" w:rsidRPr="00720CB4" w:rsidRDefault="005B59AC" w:rsidP="005B59A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CF3" w14:textId="77777777" w:rsidR="005B59AC" w:rsidRPr="00720CB4" w:rsidRDefault="005B59AC" w:rsidP="005B59A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44946</w:t>
            </w:r>
          </w:p>
        </w:tc>
      </w:tr>
      <w:tr w:rsidR="008034F7" w:rsidRPr="00720CB4" w14:paraId="428C1F49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C8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Farbenkanarien Melanin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23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Schilling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B03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52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49271</w:t>
            </w:r>
          </w:p>
        </w:tc>
      </w:tr>
      <w:tr w:rsidR="008034F7" w:rsidRPr="00720CB4" w14:paraId="6060E055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8C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Positurkanarien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7A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Odenwald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62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6A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17213</w:t>
            </w:r>
          </w:p>
        </w:tc>
      </w:tr>
      <w:tr w:rsidR="008034F7" w:rsidRPr="00720CB4" w14:paraId="082CA7A5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03E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Positurkanarien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BC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Möller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84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0A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28048</w:t>
            </w:r>
          </w:p>
        </w:tc>
      </w:tr>
      <w:tr w:rsidR="008034F7" w:rsidRPr="00720CB4" w14:paraId="509A110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D4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Jugend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A2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Jonathan Giebel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AC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AE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50451</w:t>
            </w:r>
          </w:p>
        </w:tc>
      </w:tr>
      <w:tr w:rsidR="008034F7" w:rsidRPr="00720CB4" w14:paraId="117BF01B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9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Landesgruppensieger Farbenkanarien 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12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96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6D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5B085116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88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1 - aufgehellte Vögel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0D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Thorsten Hau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180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DC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44946</w:t>
            </w:r>
          </w:p>
        </w:tc>
      </w:tr>
      <w:tr w:rsidR="008034F7" w:rsidRPr="00720CB4" w14:paraId="70A5CEC8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20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2 - aufgehellte Vögel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3F7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Walter Höhl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29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BF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7175</w:t>
            </w:r>
          </w:p>
        </w:tc>
      </w:tr>
      <w:tr w:rsidR="008034F7" w:rsidRPr="00720CB4" w14:paraId="6F38E9C9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68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3 - aufgehellte Vögel III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69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Thorsten Hau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B4E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7C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44946</w:t>
            </w:r>
          </w:p>
        </w:tc>
      </w:tr>
      <w:tr w:rsidR="008034F7" w:rsidRPr="00720CB4" w14:paraId="4B1DE547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4D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lastRenderedPageBreak/>
              <w:t xml:space="preserve"> Gr. 4 - Schwarzvögel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F6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Klein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E1B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41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41026</w:t>
            </w:r>
          </w:p>
        </w:tc>
      </w:tr>
      <w:tr w:rsidR="008034F7" w:rsidRPr="00720CB4" w14:paraId="7DB6F307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89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5 - Schwarzvögel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D5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Erhard Vollmar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78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FB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11752</w:t>
            </w:r>
          </w:p>
        </w:tc>
      </w:tr>
      <w:tr w:rsidR="008034F7" w:rsidRPr="00720CB4" w14:paraId="470ABF1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B8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6 - Schwarzvögel III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AB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Klein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56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52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41026</w:t>
            </w:r>
          </w:p>
        </w:tc>
      </w:tr>
      <w:tr w:rsidR="008034F7" w:rsidRPr="00720CB4" w14:paraId="56DDBD66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6A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7 - Achatvögel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03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Adrian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Bösser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02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69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51304</w:t>
            </w:r>
          </w:p>
        </w:tc>
      </w:tr>
      <w:tr w:rsidR="008034F7" w:rsidRPr="00720CB4" w14:paraId="69450C0C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C88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8 - Achatvögel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7B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Schilling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179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05F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49271</w:t>
            </w:r>
          </w:p>
        </w:tc>
      </w:tr>
      <w:tr w:rsidR="008034F7" w:rsidRPr="00720CB4" w14:paraId="4DE0EA19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13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12 - Braunvögel III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AA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Schilling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CA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28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49271</w:t>
            </w:r>
          </w:p>
        </w:tc>
      </w:tr>
      <w:tr w:rsidR="008034F7" w:rsidRPr="00720CB4" w14:paraId="118F5C67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57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13 - Isabellvögel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F2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Bösser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BEC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EC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19486</w:t>
            </w:r>
          </w:p>
        </w:tc>
      </w:tr>
      <w:tr w:rsidR="008034F7" w:rsidRPr="00720CB4" w14:paraId="2E96B8F2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B4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15 - Isabellvögel III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BF1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Möller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F4E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45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28048</w:t>
            </w:r>
          </w:p>
        </w:tc>
      </w:tr>
      <w:tr w:rsidR="008034F7" w:rsidRPr="00720CB4" w14:paraId="7714BBAB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DF7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Rassesieger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Positurkanarien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53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4E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C42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73DB6CCF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957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Fiorino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A4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Odenwald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270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DA9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17213</w:t>
            </w:r>
          </w:p>
        </w:tc>
      </w:tr>
      <w:tr w:rsidR="008034F7" w:rsidRPr="00720CB4" w14:paraId="72BFD17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ED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Mehringer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E3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Odenwald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CB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23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17213</w:t>
            </w:r>
          </w:p>
        </w:tc>
      </w:tr>
      <w:tr w:rsidR="008034F7" w:rsidRPr="00720CB4" w14:paraId="18BD8C12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BE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Japan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Hoso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7F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Odenwald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6EF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72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17213</w:t>
            </w:r>
          </w:p>
        </w:tc>
      </w:tr>
      <w:tr w:rsidR="008034F7" w:rsidRPr="00720CB4" w14:paraId="3E3CB00D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D6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Deutsche Haube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17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Thomas Göb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56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448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36752</w:t>
            </w:r>
          </w:p>
        </w:tc>
      </w:tr>
      <w:tr w:rsidR="008034F7" w:rsidRPr="00720CB4" w14:paraId="4E8558E4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C7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21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Odenwald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800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A3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17213</w:t>
            </w:r>
          </w:p>
        </w:tc>
      </w:tr>
      <w:tr w:rsidR="008034F7" w:rsidRPr="00720CB4" w14:paraId="5BE49D08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038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71E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Möller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C3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55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28048</w:t>
            </w:r>
          </w:p>
        </w:tc>
      </w:tr>
      <w:tr w:rsidR="008034F7" w:rsidRPr="00720CB4" w14:paraId="140E7BA6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F1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Raza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Espanola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1E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Harald Link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73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E98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24567</w:t>
            </w:r>
          </w:p>
        </w:tc>
      </w:tr>
      <w:tr w:rsidR="008034F7" w:rsidRPr="00720CB4" w14:paraId="152EDF4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565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Irish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Fancy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029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Jonathan Giebel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95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E6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50451</w:t>
            </w:r>
          </w:p>
        </w:tc>
      </w:tr>
      <w:tr w:rsidR="008034F7" w:rsidRPr="00720CB4" w14:paraId="0697286B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DEB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Landesgruppensieger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Positurkanarien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61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CB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D7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7F34F2C8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57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corona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intensiv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A1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Haber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03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AC4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49757</w:t>
            </w:r>
          </w:p>
        </w:tc>
      </w:tr>
      <w:tr w:rsidR="008034F7" w:rsidRPr="00720CB4" w14:paraId="010ED499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33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corona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schimmel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EC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Odenwald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43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34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17213</w:t>
            </w:r>
          </w:p>
        </w:tc>
      </w:tr>
      <w:tr w:rsidR="008034F7" w:rsidRPr="00720CB4" w14:paraId="703E1496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9F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consort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schimmel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54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Achim Odenwald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C5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B0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17213</w:t>
            </w:r>
          </w:p>
        </w:tc>
      </w:tr>
      <w:tr w:rsidR="008034F7" w:rsidRPr="00720CB4" w14:paraId="3161EFC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0C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consort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weißgrundig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97F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Haber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64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42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49757</w:t>
            </w:r>
          </w:p>
        </w:tc>
      </w:tr>
      <w:tr w:rsidR="008034F7" w:rsidRPr="00720CB4" w14:paraId="5F4F6FE6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F02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 intensiv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A0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Möller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BB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90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28048</w:t>
            </w:r>
          </w:p>
        </w:tc>
      </w:tr>
      <w:tr w:rsidR="008034F7" w:rsidRPr="00720CB4" w14:paraId="32E71533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E6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schimmel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B7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Bösser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B93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0FE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19486</w:t>
            </w:r>
          </w:p>
        </w:tc>
      </w:tr>
      <w:tr w:rsidR="008034F7" w:rsidRPr="00720CB4" w14:paraId="1583BAF6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30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 weißgrundig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BB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Bösser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90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BC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19486</w:t>
            </w:r>
          </w:p>
        </w:tc>
      </w:tr>
    </w:tbl>
    <w:p w14:paraId="79A83C64" w14:textId="77777777" w:rsidR="008034F7" w:rsidRPr="00720CB4" w:rsidRDefault="008034F7" w:rsidP="00B543B2">
      <w:pPr>
        <w:rPr>
          <w:rFonts w:cs="Arial"/>
          <w:sz w:val="24"/>
        </w:rPr>
      </w:pPr>
    </w:p>
    <w:p w14:paraId="4621BE0A" w14:textId="77777777" w:rsidR="008034F7" w:rsidRPr="00720CB4" w:rsidRDefault="008034F7" w:rsidP="00B543B2">
      <w:pPr>
        <w:rPr>
          <w:rFonts w:cs="Arial"/>
          <w:sz w:val="24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080"/>
        <w:gridCol w:w="660"/>
        <w:gridCol w:w="1200"/>
        <w:gridCol w:w="740"/>
      </w:tblGrid>
      <w:tr w:rsidR="008034F7" w:rsidRPr="00720CB4" w14:paraId="4E605ED5" w14:textId="77777777" w:rsidTr="008034F7">
        <w:trPr>
          <w:trHeight w:val="30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6D43" w14:textId="77777777" w:rsidR="008034F7" w:rsidRPr="00720CB4" w:rsidRDefault="008034F7" w:rsidP="00174BCC">
            <w:pPr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>AZ DWV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297AD0" w:rsidRPr="00720CB4">
              <w:rPr>
                <w:rFonts w:cs="Arial"/>
                <w:b/>
                <w:color w:val="000000"/>
                <w:sz w:val="24"/>
              </w:rPr>
              <w:t>–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297AD0" w:rsidRPr="00720CB4">
              <w:rPr>
                <w:rFonts w:cs="Arial"/>
                <w:b/>
                <w:color w:val="000000"/>
                <w:sz w:val="24"/>
              </w:rPr>
              <w:t xml:space="preserve">75 Vögel – 9 Aussteller </w:t>
            </w:r>
          </w:p>
        </w:tc>
      </w:tr>
      <w:tr w:rsidR="008034F7" w:rsidRPr="00720CB4" w14:paraId="71EE4645" w14:textId="77777777" w:rsidTr="008034F7">
        <w:trPr>
          <w:trHeight w:val="30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3C2" w14:textId="77777777" w:rsidR="008034F7" w:rsidRPr="00720CB4" w:rsidRDefault="008034F7" w:rsidP="00174BC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</w:tr>
      <w:tr w:rsidR="008034F7" w:rsidRPr="00720CB4" w14:paraId="47012245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B6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AE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A75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D3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504BDD00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846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Gegengeschlecht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A33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88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07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507D6A98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0E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Jungvogel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B7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62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C7E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0ECE92ED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C7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Jungvogel Gegengeschlecht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C4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FA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B78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70D8A474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77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Altvogel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05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Conrades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85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D6A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38313</w:t>
            </w:r>
          </w:p>
        </w:tc>
      </w:tr>
      <w:tr w:rsidR="008034F7" w:rsidRPr="00720CB4" w14:paraId="2A2C03D9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ED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Altvogel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Gegengeschlecht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CA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Conrades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2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E0E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38313</w:t>
            </w:r>
          </w:p>
        </w:tc>
      </w:tr>
      <w:tr w:rsidR="008034F7" w:rsidRPr="00720CB4" w14:paraId="49B5B7AF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593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 Gesamtleistung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CA4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E9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AA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78A1BED9" w14:textId="77777777" w:rsidTr="00A95C8F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53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Sieger der Züchterstufen 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A1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BF8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AB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39FC4A0D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FA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WS - CH-Stufe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DA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C8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A5B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6414BA87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62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Landesgruppensieger 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EEE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2E5" w14:textId="77777777" w:rsidR="008034F7" w:rsidRPr="00720CB4" w:rsidRDefault="008034F7" w:rsidP="00A95C8F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C8E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4C6DBD01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B5D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Hellgrün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3E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Conrades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287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69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38313</w:t>
            </w:r>
          </w:p>
        </w:tc>
      </w:tr>
      <w:tr w:rsidR="008034F7" w:rsidRPr="00720CB4" w14:paraId="1FA7C01D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18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Hellblau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33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Schlitzer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B49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02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22787</w:t>
            </w:r>
          </w:p>
        </w:tc>
      </w:tr>
      <w:tr w:rsidR="008034F7" w:rsidRPr="00720CB4" w14:paraId="224707DE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CCC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Graugrün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1F7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lastRenderedPageBreak/>
              <w:t>Conrades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52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lastRenderedPageBreak/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D4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38313</w:t>
            </w:r>
          </w:p>
        </w:tc>
      </w:tr>
      <w:tr w:rsidR="008034F7" w:rsidRPr="00720CB4" w14:paraId="218E51D2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1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Graugrün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F6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T. Henrici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E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E2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26435</w:t>
            </w:r>
          </w:p>
        </w:tc>
      </w:tr>
      <w:tr w:rsidR="008034F7" w:rsidRPr="00720CB4" w14:paraId="5C3B2405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9E4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Grau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F4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Schlitzer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CEA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66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22787</w:t>
            </w:r>
          </w:p>
        </w:tc>
      </w:tr>
      <w:tr w:rsidR="008034F7" w:rsidRPr="00720CB4" w14:paraId="54E3678F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A98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Grau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ED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Michael Weiß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2DC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4B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22080</w:t>
            </w:r>
          </w:p>
        </w:tc>
      </w:tr>
      <w:tr w:rsidR="008034F7" w:rsidRPr="00720CB4" w14:paraId="5A6DD16E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B9A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Normal </w:t>
            </w:r>
            <w:proofErr w:type="gramStart"/>
            <w:r w:rsidRPr="00720CB4">
              <w:rPr>
                <w:rFonts w:cs="Arial"/>
                <w:color w:val="000000"/>
                <w:sz w:val="24"/>
              </w:rPr>
              <w:t>Dunkelfarben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352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K.H. Luckey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1D6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C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11516</w:t>
            </w:r>
          </w:p>
        </w:tc>
      </w:tr>
      <w:tr w:rsidR="008034F7" w:rsidRPr="00720CB4" w14:paraId="61C5CD33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474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Normal Dunkelfarben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C6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K.H. Luckey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A4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D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11516</w:t>
            </w:r>
          </w:p>
        </w:tc>
      </w:tr>
      <w:tr w:rsidR="008034F7" w:rsidRPr="00720CB4" w14:paraId="472A0130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72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Europ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 + Austr. Gelbgesichter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78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Conrades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2A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7B1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38313</w:t>
            </w:r>
          </w:p>
        </w:tc>
      </w:tr>
      <w:tr w:rsidR="008034F7" w:rsidRPr="00720CB4" w14:paraId="21A322E3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47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Europ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. + Austr. Gelbgesichter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86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Michael Weiß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3C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E0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22080</w:t>
            </w:r>
          </w:p>
        </w:tc>
      </w:tr>
      <w:tr w:rsidR="008034F7" w:rsidRPr="00720CB4" w14:paraId="526DDBBE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1C5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Ino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A4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EE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97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03C73596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E11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Ino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EE4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Michael Weiß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97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AE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22080</w:t>
            </w:r>
          </w:p>
        </w:tc>
      </w:tr>
      <w:tr w:rsidR="008034F7" w:rsidRPr="00720CB4" w14:paraId="2CE45EB9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D4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Lacewing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1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6B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D2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22A6957B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B9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Lacewing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25D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R. Lachmann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44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92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33312</w:t>
            </w:r>
          </w:p>
        </w:tc>
      </w:tr>
      <w:tr w:rsidR="008034F7" w:rsidRPr="00720CB4" w14:paraId="413BC892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5EE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Zimt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DB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Schlitzer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989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7E7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22787</w:t>
            </w:r>
          </w:p>
        </w:tc>
      </w:tr>
      <w:tr w:rsidR="008034F7" w:rsidRPr="00720CB4" w14:paraId="49E36E7D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5B6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Zimt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05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Michael Weiß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F7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DB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22080</w:t>
            </w:r>
          </w:p>
        </w:tc>
      </w:tr>
      <w:tr w:rsidR="008034F7" w:rsidRPr="00720CB4" w14:paraId="14F55513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98A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Opalin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70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Conrades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2C8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82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38313</w:t>
            </w:r>
          </w:p>
        </w:tc>
      </w:tr>
      <w:tr w:rsidR="008034F7" w:rsidRPr="00720CB4" w14:paraId="2851664D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877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Opalin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46E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T. Henrici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CF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D0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26435</w:t>
            </w:r>
          </w:p>
        </w:tc>
      </w:tr>
      <w:tr w:rsidR="008034F7" w:rsidRPr="00720CB4" w14:paraId="39134A7C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73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Grauflügel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BC7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K.H. Luckey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69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81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11516</w:t>
            </w:r>
          </w:p>
        </w:tc>
      </w:tr>
      <w:tr w:rsidR="008034F7" w:rsidRPr="00720CB4" w14:paraId="775FC85A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8C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Grauflügel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FC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K.H. Luckey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754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6B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11516</w:t>
            </w:r>
          </w:p>
        </w:tc>
      </w:tr>
      <w:tr w:rsidR="008034F7" w:rsidRPr="00720CB4" w14:paraId="37B917D2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231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Rezessive Schecken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06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Michael Weiß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5F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91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22080</w:t>
            </w:r>
          </w:p>
        </w:tc>
      </w:tr>
      <w:tr w:rsidR="008034F7" w:rsidRPr="00720CB4" w14:paraId="417AA35E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78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Austr.-Schecken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C1E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Gerd Hofmann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84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AD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6169</w:t>
            </w:r>
          </w:p>
        </w:tc>
      </w:tr>
      <w:tr w:rsidR="008034F7" w:rsidRPr="00720CB4" w14:paraId="192A6CE0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38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Austr.-Schecken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93F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T. Henrici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064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86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26435</w:t>
            </w:r>
          </w:p>
        </w:tc>
      </w:tr>
      <w:tr w:rsidR="008034F7" w:rsidRPr="00720CB4" w14:paraId="7BCB051A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E9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Spangle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0C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Conrades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15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9C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38313</w:t>
            </w:r>
          </w:p>
        </w:tc>
      </w:tr>
      <w:tr w:rsidR="008034F7" w:rsidRPr="00720CB4" w14:paraId="7F3F42AE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BBD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Spangle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70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Gerd Hofmann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DA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AD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6169</w:t>
            </w:r>
          </w:p>
        </w:tc>
      </w:tr>
      <w:tr w:rsidR="008034F7" w:rsidRPr="00720CB4" w14:paraId="1FE980BD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D3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Spangle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Doppelfaktorig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93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Jakob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DE9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CC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12657</w:t>
            </w:r>
          </w:p>
        </w:tc>
      </w:tr>
      <w:tr w:rsidR="008034F7" w:rsidRPr="00720CB4" w14:paraId="6648308A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BB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Dänischer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Spangle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92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Schlitzer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5D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CA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22787</w:t>
            </w:r>
          </w:p>
        </w:tc>
      </w:tr>
      <w:tr w:rsidR="008034F7" w:rsidRPr="00720CB4" w14:paraId="765E0E92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C7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Dänischer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Spangle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E2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Schlitzer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53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E1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22787</w:t>
            </w:r>
          </w:p>
        </w:tc>
      </w:tr>
      <w:tr w:rsidR="008034F7" w:rsidRPr="00720CB4" w14:paraId="1BA849DB" w14:textId="77777777" w:rsidTr="008034F7">
        <w:trPr>
          <w:gridAfter w:val="1"/>
          <w:wAfter w:w="740" w:type="dxa"/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A2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Texas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Clearbody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24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Schlitzer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40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BA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22787</w:t>
            </w:r>
          </w:p>
        </w:tc>
      </w:tr>
    </w:tbl>
    <w:p w14:paraId="22261547" w14:textId="77777777" w:rsidR="008034F7" w:rsidRPr="00720CB4" w:rsidRDefault="008034F7" w:rsidP="00B543B2">
      <w:pPr>
        <w:rPr>
          <w:rFonts w:cs="Arial"/>
          <w:sz w:val="24"/>
        </w:rPr>
      </w:pPr>
    </w:p>
    <w:p w14:paraId="2A0AF98B" w14:textId="77777777" w:rsidR="008034F7" w:rsidRPr="00720CB4" w:rsidRDefault="008034F7" w:rsidP="00B543B2">
      <w:pPr>
        <w:rPr>
          <w:rFonts w:cs="Arial"/>
          <w:sz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140"/>
        <w:gridCol w:w="820"/>
        <w:gridCol w:w="1640"/>
        <w:gridCol w:w="500"/>
      </w:tblGrid>
      <w:tr w:rsidR="008034F7" w:rsidRPr="00720CB4" w14:paraId="58E47431" w14:textId="77777777" w:rsidTr="00174BCC">
        <w:trPr>
          <w:gridAfter w:val="1"/>
          <w:wAfter w:w="500" w:type="dxa"/>
          <w:trHeight w:val="300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E8B" w14:textId="77777777" w:rsidR="008034F7" w:rsidRPr="00720CB4" w:rsidRDefault="008034F7" w:rsidP="00174BCC">
            <w:pPr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 xml:space="preserve">AZ </w:t>
            </w:r>
            <w:r w:rsidR="00174BCC" w:rsidRPr="00720CB4">
              <w:rPr>
                <w:rFonts w:cs="Arial"/>
                <w:b/>
                <w:color w:val="000000"/>
                <w:sz w:val="24"/>
              </w:rPr>
              <w:t>FWS</w:t>
            </w:r>
            <w:r w:rsidR="005E45A2" w:rsidRPr="00720CB4">
              <w:rPr>
                <w:rFonts w:cs="Arial"/>
                <w:b/>
                <w:color w:val="000000"/>
                <w:sz w:val="24"/>
              </w:rPr>
              <w:t xml:space="preserve"> – 50 Vögel – 7 Aussteller</w:t>
            </w:r>
          </w:p>
        </w:tc>
      </w:tr>
      <w:tr w:rsidR="008034F7" w:rsidRPr="00720CB4" w14:paraId="70FB264E" w14:textId="77777777" w:rsidTr="00174BCC">
        <w:trPr>
          <w:gridAfter w:val="1"/>
          <w:wAfter w:w="500" w:type="dxa"/>
          <w:trHeight w:val="300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066" w14:textId="77777777" w:rsidR="008034F7" w:rsidRPr="00720CB4" w:rsidRDefault="008034F7" w:rsidP="00174BC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</w:tr>
      <w:tr w:rsidR="008034F7" w:rsidRPr="00720CB4" w14:paraId="1DB36106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29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63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Vitteritti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FD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C5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50522</w:t>
            </w:r>
          </w:p>
        </w:tc>
      </w:tr>
      <w:tr w:rsidR="008034F7" w:rsidRPr="00720CB4" w14:paraId="52099940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59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Gegengeschlecht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74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S. Vogt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3A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109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34318</w:t>
            </w:r>
          </w:p>
        </w:tc>
      </w:tr>
      <w:tr w:rsidR="008034F7" w:rsidRPr="00720CB4" w14:paraId="1C77A4ED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EE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Jungvogel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E7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Vitteritti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9A6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EA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50522</w:t>
            </w:r>
          </w:p>
        </w:tc>
      </w:tr>
      <w:tr w:rsidR="008034F7" w:rsidRPr="00720CB4" w14:paraId="2A49086C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CF2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Jungvogel Gegengeschlecht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91D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S. Vogt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50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173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34318</w:t>
            </w:r>
          </w:p>
        </w:tc>
      </w:tr>
      <w:tr w:rsidR="008034F7" w:rsidRPr="00720CB4" w14:paraId="392E5A46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B9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Altvogel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10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Stumpf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9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A2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46376</w:t>
            </w:r>
          </w:p>
        </w:tc>
      </w:tr>
      <w:tr w:rsidR="008034F7" w:rsidRPr="00720CB4" w14:paraId="469F0440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036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Altvogel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Gegengeschlecht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7D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Muhn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19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22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3512</w:t>
            </w:r>
          </w:p>
        </w:tc>
      </w:tr>
      <w:tr w:rsidR="008034F7" w:rsidRPr="00720CB4" w14:paraId="4B84865C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D32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Landessieger Jugend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3F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L. Stumpf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B1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C9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50569</w:t>
            </w:r>
          </w:p>
        </w:tc>
      </w:tr>
      <w:tr w:rsidR="008034F7" w:rsidRPr="00720CB4" w14:paraId="1DAD3631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88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Beste Gesamtleistung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C7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S. Vogt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F0E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D9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34318</w:t>
            </w:r>
          </w:p>
        </w:tc>
      </w:tr>
      <w:tr w:rsidR="008034F7" w:rsidRPr="00720CB4" w14:paraId="07064482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BDF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Landesgruppensieger 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6C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A7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9F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8034F7" w:rsidRPr="00720CB4" w14:paraId="5D2C978E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1E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Normale Grünreihe (SGR 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6AD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Muhn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80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24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3512</w:t>
            </w:r>
          </w:p>
        </w:tc>
      </w:tr>
      <w:tr w:rsidR="008034F7" w:rsidRPr="00720CB4" w14:paraId="48B50B13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3A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lastRenderedPageBreak/>
              <w:t xml:space="preserve"> Normale Grünreihe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CB2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J. Puschmann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719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097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813</w:t>
            </w:r>
          </w:p>
        </w:tc>
      </w:tr>
      <w:tr w:rsidR="008034F7" w:rsidRPr="00720CB4" w14:paraId="16D8E947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6E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Normale Blaureihe (SGR 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EE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S. Vogt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EB8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C24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34318</w:t>
            </w:r>
          </w:p>
        </w:tc>
      </w:tr>
      <w:tr w:rsidR="008034F7" w:rsidRPr="00720CB4" w14:paraId="1F840B41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1273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Normale Blaureihe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E7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Stumpf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FFB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CF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46376</w:t>
            </w:r>
          </w:p>
        </w:tc>
      </w:tr>
      <w:tr w:rsidR="008034F7" w:rsidRPr="00720CB4" w14:paraId="6752E716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893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Opaline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(SGR 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8B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Muhn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B4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7F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3512</w:t>
            </w:r>
          </w:p>
        </w:tc>
      </w:tr>
      <w:tr w:rsidR="008034F7" w:rsidRPr="00720CB4" w14:paraId="3FB04B2C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BF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720CB4">
              <w:rPr>
                <w:rFonts w:cs="Arial"/>
                <w:color w:val="000000"/>
                <w:sz w:val="24"/>
              </w:rPr>
              <w:t>Inos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DF.Sp</w:t>
            </w:r>
            <w:proofErr w:type="spellEnd"/>
            <w:proofErr w:type="gramEnd"/>
            <w:r w:rsidRPr="00720CB4">
              <w:rPr>
                <w:rFonts w:cs="Arial"/>
                <w:color w:val="000000"/>
                <w:sz w:val="24"/>
              </w:rPr>
              <w:t>. + Schwarzaugen (SGR 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E3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Vitteritti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C18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12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50522</w:t>
            </w:r>
          </w:p>
        </w:tc>
      </w:tr>
      <w:tr w:rsidR="008034F7" w:rsidRPr="00720CB4" w14:paraId="4A584EEE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954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720CB4">
              <w:rPr>
                <w:rFonts w:cs="Arial"/>
                <w:color w:val="000000"/>
                <w:sz w:val="24"/>
              </w:rPr>
              <w:t>Inos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DF.Sp</w:t>
            </w:r>
            <w:proofErr w:type="spellEnd"/>
            <w:proofErr w:type="gramEnd"/>
            <w:r w:rsidRPr="00720CB4">
              <w:rPr>
                <w:rFonts w:cs="Arial"/>
                <w:color w:val="000000"/>
                <w:sz w:val="24"/>
              </w:rPr>
              <w:t xml:space="preserve">. + Schwarzaugen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D41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Vitteritti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C7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338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50522</w:t>
            </w:r>
          </w:p>
        </w:tc>
      </w:tr>
      <w:tr w:rsidR="008034F7" w:rsidRPr="00720CB4" w14:paraId="273EB430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398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Schecken (SGR 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D9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S. Vogt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6C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05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34318</w:t>
            </w:r>
          </w:p>
        </w:tc>
      </w:tr>
      <w:tr w:rsidR="008034F7" w:rsidRPr="00720CB4" w14:paraId="4B396F61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6C95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Schecken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D1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G.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Muhn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728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8A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3512</w:t>
            </w:r>
          </w:p>
        </w:tc>
      </w:tr>
      <w:tr w:rsidR="008034F7" w:rsidRPr="00720CB4" w14:paraId="63BFBC61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B52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Spangle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(SGR 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707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Stumpf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00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74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46376</w:t>
            </w:r>
          </w:p>
        </w:tc>
      </w:tr>
      <w:tr w:rsidR="008034F7" w:rsidRPr="00720CB4" w14:paraId="60EAE095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30C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Spangle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BD16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Stumpf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B3C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1BD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46376</w:t>
            </w:r>
          </w:p>
        </w:tc>
      </w:tr>
      <w:tr w:rsidR="008034F7" w:rsidRPr="00720CB4" w14:paraId="27C706A4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9490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Übrige Farben (SGR 10)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962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A. Stumpf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2F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34A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46376</w:t>
            </w:r>
          </w:p>
        </w:tc>
      </w:tr>
      <w:tr w:rsidR="008034F7" w:rsidRPr="00720CB4" w14:paraId="03C330AF" w14:textId="77777777" w:rsidTr="00174BC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835E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Übrige Farben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Gg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730F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L. Stumpf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BFB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B99" w14:textId="77777777" w:rsidR="008034F7" w:rsidRPr="00720CB4" w:rsidRDefault="008034F7" w:rsidP="008034F7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50569</w:t>
            </w:r>
          </w:p>
        </w:tc>
      </w:tr>
    </w:tbl>
    <w:p w14:paraId="722F660A" w14:textId="77777777" w:rsidR="008034F7" w:rsidRPr="00720CB4" w:rsidRDefault="008034F7" w:rsidP="00B543B2">
      <w:pPr>
        <w:rPr>
          <w:rFonts w:cs="Arial"/>
          <w:sz w:val="24"/>
        </w:rPr>
      </w:pPr>
    </w:p>
    <w:p w14:paraId="1F6A7DE1" w14:textId="77777777" w:rsidR="00174BCC" w:rsidRPr="00720CB4" w:rsidRDefault="005B59AC" w:rsidP="00B543B2">
      <w:pPr>
        <w:rPr>
          <w:rFonts w:cs="Arial"/>
          <w:b/>
          <w:sz w:val="24"/>
        </w:rPr>
      </w:pPr>
      <w:r w:rsidRPr="00720CB4">
        <w:rPr>
          <w:rFonts w:cs="Arial"/>
          <w:b/>
          <w:sz w:val="24"/>
        </w:rPr>
        <w:t xml:space="preserve">Im letztjährigen Bericht zur Landesschau hat sich leider ein Fehler </w:t>
      </w:r>
      <w:r w:rsidR="00297AD0" w:rsidRPr="00720CB4">
        <w:rPr>
          <w:rFonts w:cs="Arial"/>
          <w:b/>
          <w:sz w:val="24"/>
        </w:rPr>
        <w:t xml:space="preserve">bei der Sparte AZ AFZ </w:t>
      </w:r>
      <w:r w:rsidRPr="00720CB4">
        <w:rPr>
          <w:rFonts w:cs="Arial"/>
          <w:b/>
          <w:sz w:val="24"/>
        </w:rPr>
        <w:t>eingeschlichen. Deshalb hier nun die korrekten Ergebnisse. Wir bitten dieses Versehen zu entschuldigen</w:t>
      </w:r>
      <w:r w:rsidR="00E4614C" w:rsidRPr="00720CB4">
        <w:rPr>
          <w:rFonts w:cs="Arial"/>
          <w:b/>
          <w:sz w:val="24"/>
        </w:rPr>
        <w:t>.</w:t>
      </w:r>
    </w:p>
    <w:p w14:paraId="536BD81C" w14:textId="77777777" w:rsidR="005B59AC" w:rsidRPr="00720CB4" w:rsidRDefault="005B59AC" w:rsidP="00B543B2">
      <w:pPr>
        <w:rPr>
          <w:rFonts w:cs="Arial"/>
          <w:sz w:val="24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220"/>
        <w:gridCol w:w="820"/>
        <w:gridCol w:w="880"/>
        <w:gridCol w:w="180"/>
      </w:tblGrid>
      <w:tr w:rsidR="005B59AC" w:rsidRPr="00720CB4" w14:paraId="3F81495F" w14:textId="77777777" w:rsidTr="00DE3B47">
        <w:trPr>
          <w:trHeight w:val="30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CED" w14:textId="77777777" w:rsidR="005B59AC" w:rsidRPr="00720CB4" w:rsidRDefault="005B59AC" w:rsidP="000937F0">
            <w:pPr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>AZ AFZ</w:t>
            </w:r>
          </w:p>
        </w:tc>
      </w:tr>
      <w:tr w:rsidR="005B59AC" w:rsidRPr="00720CB4" w14:paraId="40CD4FA9" w14:textId="77777777" w:rsidTr="00DE3B47">
        <w:trPr>
          <w:trHeight w:val="30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34B" w14:textId="77777777" w:rsidR="005B59AC" w:rsidRPr="00720CB4" w:rsidRDefault="005B59AC" w:rsidP="00A95C8F">
            <w:pPr>
              <w:rPr>
                <w:rFonts w:cs="Arial"/>
                <w:b/>
                <w:color w:val="000000"/>
                <w:sz w:val="24"/>
                <w:u w:val="single"/>
              </w:rPr>
            </w:pPr>
            <w:r w:rsidRPr="00720CB4">
              <w:rPr>
                <w:rFonts w:cs="Arial"/>
                <w:b/>
                <w:color w:val="000000"/>
                <w:sz w:val="24"/>
                <w:highlight w:val="yellow"/>
                <w:u w:val="single"/>
              </w:rPr>
              <w:t>Landes</w:t>
            </w:r>
            <w:r w:rsidR="00A95C8F" w:rsidRPr="00720CB4">
              <w:rPr>
                <w:rFonts w:cs="Arial"/>
                <w:b/>
                <w:color w:val="000000"/>
                <w:sz w:val="24"/>
                <w:highlight w:val="yellow"/>
                <w:u w:val="single"/>
              </w:rPr>
              <w:t>schauergebnisse</w:t>
            </w:r>
            <w:r w:rsidRPr="00720CB4">
              <w:rPr>
                <w:rFonts w:cs="Arial"/>
                <w:b/>
                <w:color w:val="000000"/>
                <w:sz w:val="24"/>
                <w:highlight w:val="yellow"/>
                <w:u w:val="single"/>
              </w:rPr>
              <w:t xml:space="preserve"> 2021</w:t>
            </w:r>
          </w:p>
        </w:tc>
      </w:tr>
      <w:tr w:rsidR="005F1300" w:rsidRPr="00720CB4" w14:paraId="3A1CE468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0F3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Farbenkanarien Lipochrom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C9DB" w14:textId="77777777" w:rsidR="005B59AC" w:rsidRPr="00720CB4" w:rsidRDefault="00D833B8" w:rsidP="00D833B8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Walter Jost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64A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369" w14:textId="77777777" w:rsidR="005B59AC" w:rsidRPr="00720CB4" w:rsidRDefault="00D833B8" w:rsidP="00D833B8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22052</w:t>
            </w:r>
          </w:p>
        </w:tc>
      </w:tr>
      <w:tr w:rsidR="005F1300" w:rsidRPr="00720CB4" w14:paraId="21F54D34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BA4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Farbenkanarien Melanin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E99" w14:textId="77777777" w:rsidR="005B59AC" w:rsidRPr="00720CB4" w:rsidRDefault="005B59AC" w:rsidP="00D833B8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D833B8" w:rsidRPr="00720CB4">
              <w:rPr>
                <w:rFonts w:cs="Arial"/>
                <w:color w:val="000000"/>
                <w:sz w:val="24"/>
              </w:rPr>
              <w:t>Volker Jost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4A04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6DD" w14:textId="77777777" w:rsidR="005B59AC" w:rsidRPr="00720CB4" w:rsidRDefault="005B59AC" w:rsidP="00D833B8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</w:t>
            </w:r>
            <w:r w:rsidR="00D833B8" w:rsidRPr="00720CB4">
              <w:rPr>
                <w:rFonts w:cs="Arial"/>
                <w:color w:val="000000"/>
                <w:sz w:val="24"/>
              </w:rPr>
              <w:t>6856</w:t>
            </w:r>
          </w:p>
        </w:tc>
      </w:tr>
      <w:tr w:rsidR="005F1300" w:rsidRPr="00720CB4" w14:paraId="6C87E72E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38A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Landessieger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Positurkanarien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F232" w14:textId="77777777" w:rsidR="005B59AC" w:rsidRPr="00720CB4" w:rsidRDefault="00E45190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Jürgen Wild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3292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CAD" w14:textId="77777777" w:rsidR="005B59AC" w:rsidRPr="00720CB4" w:rsidRDefault="005F1300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27350</w:t>
            </w:r>
          </w:p>
        </w:tc>
      </w:tr>
      <w:tr w:rsidR="005F1300" w:rsidRPr="00720CB4" w14:paraId="63D260CF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3DA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Landessieger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Positurkanarien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4AA7" w14:textId="77777777" w:rsidR="005B59AC" w:rsidRPr="00720CB4" w:rsidRDefault="005B59AC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E45190" w:rsidRPr="00720CB4">
              <w:rPr>
                <w:rFonts w:cs="Arial"/>
                <w:color w:val="000000"/>
                <w:sz w:val="24"/>
              </w:rPr>
              <w:t>Patrick Schneider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4F1" w14:textId="77777777" w:rsidR="005B59AC" w:rsidRPr="00720CB4" w:rsidRDefault="005B59AC" w:rsidP="000937F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E4E" w14:textId="77777777" w:rsidR="005B59AC" w:rsidRPr="00720CB4" w:rsidRDefault="00E45190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49590</w:t>
            </w:r>
          </w:p>
        </w:tc>
      </w:tr>
      <w:tr w:rsidR="005F1300" w:rsidRPr="00720CB4" w14:paraId="74D61743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363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Landessieger Jugend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CC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Jonathan Giebel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EB63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F28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50451</w:t>
            </w:r>
          </w:p>
        </w:tc>
      </w:tr>
      <w:tr w:rsidR="005F1300" w:rsidRPr="00720CB4" w14:paraId="581BE022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1D6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- Landesgruppensieger Farbenkanarien 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592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CC4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9F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5F1300" w:rsidRPr="00720CB4" w14:paraId="5AB24062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E4B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1 - aufgehellte Vögel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A32" w14:textId="77777777" w:rsidR="00A95C8F" w:rsidRPr="00720CB4" w:rsidRDefault="00E45190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Walter Jost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008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417" w14:textId="77777777" w:rsidR="00A95C8F" w:rsidRPr="00720CB4" w:rsidRDefault="00E45190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22052</w:t>
            </w:r>
          </w:p>
        </w:tc>
      </w:tr>
      <w:tr w:rsidR="005F1300" w:rsidRPr="00720CB4" w14:paraId="4F07C609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DB21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5 - Schwarzvögel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734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Erhard Vollmar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1CC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2A9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11752</w:t>
            </w:r>
          </w:p>
        </w:tc>
      </w:tr>
      <w:tr w:rsidR="005F1300" w:rsidRPr="00720CB4" w14:paraId="4C89B2F0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C89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6 - Schwarzvögel III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A8BC" w14:textId="77777777" w:rsidR="00A95C8F" w:rsidRPr="00720CB4" w:rsidRDefault="00A95C8F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E45190" w:rsidRPr="00720CB4">
              <w:rPr>
                <w:rFonts w:cs="Arial"/>
                <w:color w:val="000000"/>
                <w:sz w:val="24"/>
              </w:rPr>
              <w:t>Alexander Dittmann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C9A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4A7" w14:textId="77777777" w:rsidR="00A95C8F" w:rsidRPr="00720CB4" w:rsidRDefault="00E45190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</w:t>
            </w:r>
            <w:r w:rsidR="00A95C8F" w:rsidRPr="00720CB4">
              <w:rPr>
                <w:rFonts w:cs="Arial"/>
                <w:color w:val="000000"/>
                <w:sz w:val="24"/>
              </w:rPr>
              <w:t>4</w:t>
            </w:r>
            <w:r w:rsidRPr="00720CB4">
              <w:rPr>
                <w:rFonts w:cs="Arial"/>
                <w:color w:val="000000"/>
                <w:sz w:val="24"/>
              </w:rPr>
              <w:t>365</w:t>
            </w:r>
          </w:p>
        </w:tc>
      </w:tr>
      <w:tr w:rsidR="005F1300" w:rsidRPr="00720CB4" w14:paraId="24F041AC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8AD6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7 - Achatvögel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8EE" w14:textId="77777777" w:rsidR="00A95C8F" w:rsidRPr="00720CB4" w:rsidRDefault="00A95C8F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E45190" w:rsidRPr="00720CB4">
              <w:rPr>
                <w:rFonts w:cs="Arial"/>
                <w:color w:val="000000"/>
                <w:sz w:val="24"/>
              </w:rPr>
              <w:t>Volker Jost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F98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1F4" w14:textId="77777777" w:rsidR="00A95C8F" w:rsidRPr="00720CB4" w:rsidRDefault="00E45190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26856</w:t>
            </w:r>
          </w:p>
        </w:tc>
      </w:tr>
      <w:tr w:rsidR="005F1300" w:rsidRPr="00720CB4" w14:paraId="5F6B313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9C5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8 - Achatvögel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C95" w14:textId="77777777" w:rsidR="00A95C8F" w:rsidRPr="00720CB4" w:rsidRDefault="00A95C8F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E45190" w:rsidRPr="00720CB4">
              <w:rPr>
                <w:rFonts w:cs="Arial"/>
                <w:color w:val="000000"/>
                <w:sz w:val="24"/>
              </w:rPr>
              <w:t>Uwe Lischke-Neuser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493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14D" w14:textId="77777777" w:rsidR="00A95C8F" w:rsidRPr="00720CB4" w:rsidRDefault="00E45190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38662</w:t>
            </w:r>
          </w:p>
        </w:tc>
      </w:tr>
      <w:tr w:rsidR="005F1300" w:rsidRPr="00720CB4" w14:paraId="0189591B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823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Gr. 12 - Braunvögel III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F6E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Schilling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57C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EBC2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49271</w:t>
            </w:r>
          </w:p>
        </w:tc>
      </w:tr>
      <w:tr w:rsidR="005F1300" w:rsidRPr="00720CB4" w14:paraId="078E2FEF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C4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Gr. 13 - Isabellvögel 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85A" w14:textId="77777777" w:rsidR="00A95C8F" w:rsidRPr="00720CB4" w:rsidRDefault="00A95C8F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</w:t>
            </w:r>
            <w:r w:rsidR="00E45190" w:rsidRPr="00720CB4">
              <w:rPr>
                <w:rFonts w:cs="Arial"/>
                <w:color w:val="000000"/>
                <w:sz w:val="24"/>
              </w:rPr>
              <w:t>Möller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ACF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AE9" w14:textId="77777777" w:rsidR="00A95C8F" w:rsidRPr="00720CB4" w:rsidRDefault="00E45190" w:rsidP="00E4519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28048</w:t>
            </w:r>
          </w:p>
        </w:tc>
      </w:tr>
      <w:tr w:rsidR="005F1300" w:rsidRPr="00720CB4" w14:paraId="1BE19AF7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BA5" w14:textId="77777777" w:rsidR="00A95C8F" w:rsidRPr="00720CB4" w:rsidRDefault="00A95C8F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Gr. 1</w:t>
            </w:r>
            <w:r w:rsidR="00A14B85" w:rsidRPr="00720CB4">
              <w:rPr>
                <w:rFonts w:cs="Arial"/>
                <w:color w:val="000000"/>
                <w:sz w:val="24"/>
              </w:rPr>
              <w:t>4</w:t>
            </w:r>
            <w:r w:rsidRPr="00720CB4">
              <w:rPr>
                <w:rFonts w:cs="Arial"/>
                <w:color w:val="000000"/>
                <w:sz w:val="24"/>
              </w:rPr>
              <w:t xml:space="preserve"> - Isabellvögel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F25" w14:textId="77777777" w:rsidR="00A95C8F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Erhard Vollmar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EFE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3DD" w14:textId="77777777" w:rsidR="00A95C8F" w:rsidRPr="00720CB4" w:rsidRDefault="00A14B85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11752</w:t>
            </w:r>
          </w:p>
        </w:tc>
      </w:tr>
      <w:tr w:rsidR="00A14B85" w:rsidRPr="00720CB4" w14:paraId="6FC71837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BBF0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Gr. 15 – Isabellvögel III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798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Möller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128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454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28048</w:t>
            </w:r>
          </w:p>
        </w:tc>
      </w:tr>
      <w:tr w:rsidR="005F1300" w:rsidRPr="00720CB4" w14:paraId="67F4EC1C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DAE" w14:textId="77777777" w:rsidR="005D2E9C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</w:p>
          <w:p w14:paraId="3D5D4509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 xml:space="preserve">- Rassesieger </w:t>
            </w:r>
            <w:proofErr w:type="spellStart"/>
            <w:r w:rsidRPr="00720CB4">
              <w:rPr>
                <w:rFonts w:cs="Arial"/>
                <w:b/>
                <w:color w:val="000000"/>
                <w:sz w:val="24"/>
              </w:rPr>
              <w:t>Positurkanarien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4888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037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A69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 </w:t>
            </w:r>
          </w:p>
        </w:tc>
      </w:tr>
      <w:tr w:rsidR="005F1300" w:rsidRPr="00720CB4" w14:paraId="41C0301B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D054" w14:textId="77777777" w:rsidR="00A95C8F" w:rsidRPr="00720CB4" w:rsidRDefault="00A95C8F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5F1300" w:rsidRPr="00720CB4">
              <w:rPr>
                <w:rFonts w:cs="Arial"/>
                <w:color w:val="000000"/>
                <w:sz w:val="24"/>
              </w:rPr>
              <w:t>Scotch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E67" w14:textId="77777777" w:rsidR="00A95C8F" w:rsidRPr="00720CB4" w:rsidRDefault="00A95C8F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5F1300" w:rsidRPr="00720CB4">
              <w:rPr>
                <w:rFonts w:cs="Arial"/>
                <w:color w:val="000000"/>
                <w:sz w:val="24"/>
              </w:rPr>
              <w:t>Jürgen Wild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817" w14:textId="77777777" w:rsidR="00A95C8F" w:rsidRPr="00720CB4" w:rsidRDefault="00A95C8F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22B" w14:textId="77777777" w:rsidR="00A95C8F" w:rsidRPr="00720CB4" w:rsidRDefault="005F1300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</w:t>
            </w:r>
            <w:r w:rsidR="00A95C8F" w:rsidRPr="00720CB4">
              <w:rPr>
                <w:rFonts w:cs="Arial"/>
                <w:color w:val="000000"/>
                <w:sz w:val="24"/>
              </w:rPr>
              <w:t>7</w:t>
            </w:r>
            <w:r w:rsidRPr="00720CB4">
              <w:rPr>
                <w:rFonts w:cs="Arial"/>
                <w:color w:val="000000"/>
                <w:sz w:val="24"/>
              </w:rPr>
              <w:t>350</w:t>
            </w:r>
          </w:p>
        </w:tc>
      </w:tr>
      <w:tr w:rsidR="00FF1321" w:rsidRPr="00720CB4" w14:paraId="01BA6F11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667" w14:textId="77777777" w:rsidR="00FF1321" w:rsidRPr="00720CB4" w:rsidRDefault="00FF1321" w:rsidP="00330A7D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330A7D" w:rsidRPr="00720CB4">
              <w:rPr>
                <w:rFonts w:cs="Arial"/>
                <w:color w:val="000000"/>
                <w:sz w:val="24"/>
              </w:rPr>
              <w:t xml:space="preserve">Japan </w:t>
            </w:r>
            <w:proofErr w:type="spellStart"/>
            <w:r w:rsidR="00330A7D" w:rsidRPr="00720CB4">
              <w:rPr>
                <w:rFonts w:cs="Arial"/>
                <w:color w:val="000000"/>
                <w:sz w:val="24"/>
              </w:rPr>
              <w:t>Hoso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1AF" w14:textId="77777777" w:rsidR="00FF1321" w:rsidRPr="00720CB4" w:rsidRDefault="00330A7D" w:rsidP="00330A7D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Bösser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D1D" w14:textId="77777777" w:rsidR="00FF1321" w:rsidRPr="00720CB4" w:rsidRDefault="00FF1321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9DF" w14:textId="77777777" w:rsidR="00FF1321" w:rsidRPr="00720CB4" w:rsidRDefault="00330A7D" w:rsidP="00330A7D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19486</w:t>
            </w:r>
          </w:p>
        </w:tc>
      </w:tr>
      <w:tr w:rsidR="00FF1321" w:rsidRPr="00720CB4" w14:paraId="19924133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47D" w14:textId="77777777" w:rsidR="00FF1321" w:rsidRPr="00720CB4" w:rsidRDefault="00FF1321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Berner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ACA" w14:textId="77777777" w:rsidR="00FF1321" w:rsidRPr="00720CB4" w:rsidRDefault="00FF1321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Willi Kreher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E6A9" w14:textId="77777777" w:rsidR="00FF1321" w:rsidRPr="00720CB4" w:rsidRDefault="00FF1321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2D6" w14:textId="77777777" w:rsidR="00FF1321" w:rsidRPr="00720CB4" w:rsidRDefault="00FF1321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32395</w:t>
            </w:r>
          </w:p>
        </w:tc>
      </w:tr>
      <w:tr w:rsidR="00330A7D" w:rsidRPr="00720CB4" w14:paraId="0C834430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2E8" w14:textId="77777777" w:rsidR="00330A7D" w:rsidRPr="00720CB4" w:rsidRDefault="00330A7D" w:rsidP="00330A7D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Lizard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CA9" w14:textId="77777777" w:rsidR="00330A7D" w:rsidRPr="00720CB4" w:rsidRDefault="00330A7D" w:rsidP="00330A7D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Norbert Bücher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2B9" w14:textId="77777777" w:rsidR="00330A7D" w:rsidRPr="00720CB4" w:rsidRDefault="00330A7D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6F2" w14:textId="77777777" w:rsidR="00330A7D" w:rsidRPr="00720CB4" w:rsidRDefault="00330A7D" w:rsidP="00A2561A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</w:t>
            </w:r>
            <w:r w:rsidR="00A2561A" w:rsidRPr="00720CB4">
              <w:rPr>
                <w:rFonts w:cs="Arial"/>
                <w:color w:val="000000"/>
                <w:sz w:val="24"/>
              </w:rPr>
              <w:t>786</w:t>
            </w:r>
          </w:p>
        </w:tc>
      </w:tr>
      <w:tr w:rsidR="00330A7D" w:rsidRPr="00720CB4" w14:paraId="4C606D21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9D9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D73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Haber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9E4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5FE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49757</w:t>
            </w:r>
          </w:p>
        </w:tc>
      </w:tr>
      <w:tr w:rsidR="00A14B85" w:rsidRPr="00720CB4" w14:paraId="205C49BF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E92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lastRenderedPageBreak/>
              <w:t>Deutsche Haube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99E1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Wild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11E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E1A" w14:textId="77777777" w:rsidR="00A14B85" w:rsidRPr="00720CB4" w:rsidRDefault="00A14B85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27350</w:t>
            </w:r>
          </w:p>
        </w:tc>
      </w:tr>
      <w:tr w:rsidR="00330A7D" w:rsidRPr="00720CB4" w14:paraId="149245FF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71C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B508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Schilling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AECD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F78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49271</w:t>
            </w:r>
          </w:p>
        </w:tc>
      </w:tr>
      <w:tr w:rsidR="00330A7D" w:rsidRPr="00720CB4" w14:paraId="04EB05D6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496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Raza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Espanola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D3D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Patrick Schneider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C279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01C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49590</w:t>
            </w:r>
          </w:p>
        </w:tc>
      </w:tr>
      <w:tr w:rsidR="00330A7D" w:rsidRPr="00720CB4" w14:paraId="2A63BB7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970B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Irish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Fancy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5298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Dietz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63A5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5CEC" w14:textId="77777777" w:rsidR="00330A7D" w:rsidRPr="00720CB4" w:rsidRDefault="00330A7D" w:rsidP="005F1300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41287</w:t>
            </w:r>
          </w:p>
        </w:tc>
      </w:tr>
      <w:tr w:rsidR="00330A7D" w:rsidRPr="00720CB4" w14:paraId="58B4B935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6D2" w14:textId="77777777" w:rsidR="00330A7D" w:rsidRPr="00720CB4" w:rsidRDefault="00330A7D" w:rsidP="00330A7D">
            <w:pPr>
              <w:rPr>
                <w:rFonts w:cs="Arial"/>
                <w:color w:val="000000"/>
                <w:sz w:val="24"/>
              </w:rPr>
            </w:pPr>
          </w:p>
          <w:p w14:paraId="013E756B" w14:textId="77777777" w:rsidR="00330A7D" w:rsidRPr="00720CB4" w:rsidRDefault="00330A7D" w:rsidP="00330A7D">
            <w:pPr>
              <w:rPr>
                <w:rFonts w:cs="Arial"/>
                <w:b/>
                <w:color w:val="000000"/>
                <w:sz w:val="24"/>
              </w:rPr>
            </w:pPr>
            <w:r w:rsidRPr="00720CB4">
              <w:rPr>
                <w:rFonts w:cs="Arial"/>
                <w:b/>
                <w:color w:val="000000"/>
                <w:sz w:val="24"/>
              </w:rPr>
              <w:t xml:space="preserve">Landesgruppensieger </w:t>
            </w:r>
          </w:p>
          <w:p w14:paraId="542B3627" w14:textId="77777777" w:rsidR="00330A7D" w:rsidRPr="00720CB4" w:rsidRDefault="005D2E9C" w:rsidP="00A14B85">
            <w:pPr>
              <w:rPr>
                <w:rFonts w:cs="Arial"/>
                <w:color w:val="000000"/>
                <w:sz w:val="24"/>
              </w:rPr>
            </w:pP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corona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inteniv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D6C" w14:textId="77777777" w:rsidR="00330A7D" w:rsidRPr="00720CB4" w:rsidRDefault="00330A7D" w:rsidP="005D2E9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</w:t>
            </w:r>
            <w:r w:rsidR="005D2E9C" w:rsidRPr="00720CB4">
              <w:rPr>
                <w:rFonts w:cs="Arial"/>
                <w:color w:val="000000"/>
                <w:sz w:val="24"/>
              </w:rPr>
              <w:t>Haber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2B8" w14:textId="77777777" w:rsidR="00330A7D" w:rsidRPr="00720CB4" w:rsidRDefault="00330A7D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F16" w14:textId="77777777" w:rsidR="00330A7D" w:rsidRPr="00720CB4" w:rsidRDefault="00330A7D" w:rsidP="005D2E9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</w:t>
            </w:r>
            <w:r w:rsidR="005D2E9C" w:rsidRPr="00720CB4">
              <w:rPr>
                <w:rFonts w:cs="Arial"/>
                <w:color w:val="000000"/>
                <w:sz w:val="24"/>
              </w:rPr>
              <w:t>9757</w:t>
            </w:r>
          </w:p>
        </w:tc>
      </w:tr>
      <w:tr w:rsidR="00330A7D" w:rsidRPr="00720CB4" w14:paraId="0A85E9E4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20B" w14:textId="77777777" w:rsidR="00330A7D" w:rsidRPr="00720CB4" w:rsidRDefault="005D2E9C" w:rsidP="005D2E9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corona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schimmel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708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Haber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8E1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157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49757</w:t>
            </w:r>
          </w:p>
        </w:tc>
      </w:tr>
      <w:tr w:rsidR="00330A7D" w:rsidRPr="00720CB4" w14:paraId="0DF164C2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76CA" w14:textId="77777777" w:rsidR="00330A7D" w:rsidRPr="00720CB4" w:rsidRDefault="00330A7D" w:rsidP="005D2E9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corona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5D2E9C" w:rsidRPr="00720CB4">
              <w:rPr>
                <w:rFonts w:cs="Arial"/>
                <w:color w:val="000000"/>
                <w:sz w:val="24"/>
              </w:rPr>
              <w:t>weißgrundig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E9A" w14:textId="77777777" w:rsidR="00330A7D" w:rsidRPr="00720CB4" w:rsidRDefault="00330A7D" w:rsidP="005D2E9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r w:rsidR="005D2E9C" w:rsidRPr="00720CB4">
              <w:rPr>
                <w:rFonts w:cs="Arial"/>
                <w:color w:val="000000"/>
                <w:sz w:val="24"/>
              </w:rPr>
              <w:t xml:space="preserve">Carmelo </w:t>
            </w:r>
            <w:proofErr w:type="spellStart"/>
            <w:r w:rsidR="005D2E9C" w:rsidRPr="00720CB4">
              <w:rPr>
                <w:rFonts w:cs="Arial"/>
                <w:color w:val="000000"/>
                <w:sz w:val="24"/>
              </w:rPr>
              <w:t>Furnari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2761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A43" w14:textId="77777777" w:rsidR="00330A7D" w:rsidRPr="00720CB4" w:rsidRDefault="00330A7D" w:rsidP="005D2E9C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</w:t>
            </w:r>
            <w:r w:rsidR="005D2E9C" w:rsidRPr="00720CB4">
              <w:rPr>
                <w:rFonts w:cs="Arial"/>
                <w:color w:val="000000"/>
                <w:sz w:val="24"/>
              </w:rPr>
              <w:t>686</w:t>
            </w:r>
            <w:r w:rsidRPr="00720CB4">
              <w:rPr>
                <w:rFonts w:cs="Arial"/>
                <w:color w:val="000000"/>
                <w:sz w:val="24"/>
              </w:rPr>
              <w:t>3</w:t>
            </w:r>
          </w:p>
        </w:tc>
      </w:tr>
      <w:tr w:rsidR="00330A7D" w:rsidRPr="00720CB4" w14:paraId="504BEA52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6D8" w14:textId="77777777" w:rsidR="00330A7D" w:rsidRPr="00720CB4" w:rsidRDefault="00330A7D" w:rsidP="00402E5D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consort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="00402E5D" w:rsidRPr="00720CB4">
              <w:rPr>
                <w:rFonts w:cs="Arial"/>
                <w:color w:val="000000"/>
                <w:sz w:val="24"/>
              </w:rPr>
              <w:t>inteniv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E111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Haber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36A5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BDB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49757</w:t>
            </w:r>
          </w:p>
        </w:tc>
      </w:tr>
      <w:tr w:rsidR="00402E5D" w:rsidRPr="00720CB4" w14:paraId="62B49A87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CDC" w14:textId="77777777" w:rsidR="00402E5D" w:rsidRPr="00720CB4" w:rsidRDefault="00402E5D" w:rsidP="00402E5D">
            <w:pPr>
              <w:rPr>
                <w:rFonts w:cs="Arial"/>
                <w:color w:val="000000"/>
                <w:sz w:val="24"/>
              </w:rPr>
            </w:pP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consort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schimmel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B11" w14:textId="77777777" w:rsidR="00402E5D" w:rsidRPr="00720CB4" w:rsidRDefault="00402E5D" w:rsidP="00402E5D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Markus Haber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2F64" w14:textId="77777777" w:rsidR="00402E5D" w:rsidRPr="00720CB4" w:rsidRDefault="00402E5D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DE9A" w14:textId="77777777" w:rsidR="00402E5D" w:rsidRPr="00720CB4" w:rsidRDefault="00402E5D" w:rsidP="00A14B85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49757</w:t>
            </w:r>
          </w:p>
        </w:tc>
      </w:tr>
      <w:tr w:rsidR="00330A7D" w:rsidRPr="00720CB4" w14:paraId="4AA1E7A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C0D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Gloster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consort</w:t>
            </w:r>
            <w:proofErr w:type="spellEnd"/>
            <w:r w:rsidRPr="00720CB4">
              <w:rPr>
                <w:rFonts w:cs="Arial"/>
                <w:color w:val="000000"/>
                <w:sz w:val="24"/>
              </w:rPr>
              <w:t xml:space="preserve"> weißgrundig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4DA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Carmelo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Furnari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8C7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C01" w14:textId="77777777" w:rsidR="00330A7D" w:rsidRPr="00720CB4" w:rsidRDefault="00BC5289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16863</w:t>
            </w:r>
          </w:p>
        </w:tc>
      </w:tr>
      <w:tr w:rsidR="00330A7D" w:rsidRPr="00720CB4" w14:paraId="7760FDD4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4C7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 intensiv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EFA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Schilling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17A4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89C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49271</w:t>
            </w:r>
          </w:p>
        </w:tc>
      </w:tr>
      <w:tr w:rsidR="00330A7D" w:rsidRPr="00720CB4" w14:paraId="7C34CA82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0F4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 </w:t>
            </w:r>
            <w:proofErr w:type="spellStart"/>
            <w:r w:rsidRPr="00720CB4">
              <w:rPr>
                <w:rFonts w:cs="Arial"/>
                <w:color w:val="000000"/>
                <w:sz w:val="24"/>
              </w:rPr>
              <w:t>schimmel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30F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Andreas Schilling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7EF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C296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4</w:t>
            </w:r>
            <w:r w:rsidR="00330A7D" w:rsidRPr="00720CB4">
              <w:rPr>
                <w:rFonts w:cs="Arial"/>
                <w:color w:val="000000"/>
                <w:sz w:val="24"/>
              </w:rPr>
              <w:t>9</w:t>
            </w:r>
            <w:r w:rsidRPr="00720CB4">
              <w:rPr>
                <w:rFonts w:cs="Arial"/>
                <w:color w:val="000000"/>
                <w:sz w:val="24"/>
              </w:rPr>
              <w:t>271</w:t>
            </w:r>
          </w:p>
        </w:tc>
      </w:tr>
      <w:tr w:rsidR="00330A7D" w:rsidRPr="00720CB4" w14:paraId="0B7E216A" w14:textId="77777777" w:rsidTr="00DE3B47">
        <w:trPr>
          <w:gridAfter w:val="1"/>
          <w:wAfter w:w="180" w:type="dxa"/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CB26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Fife weißgrundig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3643" w14:textId="77777777" w:rsidR="00330A7D" w:rsidRPr="00720CB4" w:rsidRDefault="00330A7D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Jürgen </w:t>
            </w:r>
            <w:r w:rsidR="00BC5289" w:rsidRPr="00720CB4">
              <w:rPr>
                <w:rFonts w:cs="Arial"/>
                <w:color w:val="000000"/>
                <w:sz w:val="24"/>
              </w:rPr>
              <w:t>Wild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0CA" w14:textId="77777777" w:rsidR="00330A7D" w:rsidRPr="00720CB4" w:rsidRDefault="00330A7D" w:rsidP="00AC7563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 xml:space="preserve"> 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750" w14:textId="77777777" w:rsidR="00330A7D" w:rsidRPr="00720CB4" w:rsidRDefault="00BC5289" w:rsidP="00BC5289">
            <w:pPr>
              <w:rPr>
                <w:rFonts w:cs="Arial"/>
                <w:color w:val="000000"/>
                <w:sz w:val="24"/>
              </w:rPr>
            </w:pPr>
            <w:r w:rsidRPr="00720CB4">
              <w:rPr>
                <w:rFonts w:cs="Arial"/>
                <w:color w:val="000000"/>
                <w:sz w:val="24"/>
              </w:rPr>
              <w:t>27350</w:t>
            </w:r>
          </w:p>
        </w:tc>
      </w:tr>
    </w:tbl>
    <w:p w14:paraId="00D4A1D3" w14:textId="77777777" w:rsidR="00A95C8F" w:rsidRPr="00720CB4" w:rsidRDefault="00A95C8F" w:rsidP="00A95C8F">
      <w:pPr>
        <w:rPr>
          <w:rFonts w:cs="Arial"/>
          <w:sz w:val="24"/>
        </w:rPr>
      </w:pPr>
    </w:p>
    <w:p w14:paraId="7850C59C" w14:textId="77777777" w:rsidR="00272CE7" w:rsidRPr="00720CB4" w:rsidRDefault="00272CE7" w:rsidP="00272CE7">
      <w:pPr>
        <w:rPr>
          <w:rFonts w:cs="Arial"/>
          <w:b/>
          <w:sz w:val="24"/>
        </w:rPr>
      </w:pPr>
      <w:r w:rsidRPr="00720CB4">
        <w:rPr>
          <w:rFonts w:cs="Arial"/>
          <w:b/>
          <w:sz w:val="24"/>
        </w:rPr>
        <w:t>Wanderpokal „Beste Ortsgruppe“</w:t>
      </w:r>
    </w:p>
    <w:p w14:paraId="4DB9E716" w14:textId="77777777" w:rsidR="00272CE7" w:rsidRPr="00720CB4" w:rsidRDefault="00272CE7" w:rsidP="00272CE7">
      <w:pPr>
        <w:rPr>
          <w:rFonts w:cs="Arial"/>
          <w:sz w:val="24"/>
        </w:rPr>
      </w:pPr>
      <w:r w:rsidRPr="00720CB4">
        <w:rPr>
          <w:rFonts w:cs="Arial"/>
          <w:sz w:val="24"/>
        </w:rPr>
        <w:t>1.</w:t>
      </w:r>
      <w:r w:rsidRPr="00720CB4">
        <w:rPr>
          <w:rFonts w:cs="Arial"/>
          <w:sz w:val="24"/>
        </w:rPr>
        <w:tab/>
        <w:t>Lollar mit 128 Punkten</w:t>
      </w:r>
    </w:p>
    <w:p w14:paraId="6FE30E48" w14:textId="77777777" w:rsidR="00272CE7" w:rsidRPr="00720CB4" w:rsidRDefault="00272CE7" w:rsidP="00272CE7">
      <w:pPr>
        <w:rPr>
          <w:rFonts w:cs="Arial"/>
          <w:sz w:val="24"/>
        </w:rPr>
      </w:pPr>
      <w:r w:rsidRPr="00720CB4">
        <w:rPr>
          <w:rFonts w:cs="Arial"/>
          <w:sz w:val="24"/>
        </w:rPr>
        <w:t>2.</w:t>
      </w:r>
      <w:r w:rsidRPr="00720CB4">
        <w:rPr>
          <w:rFonts w:cs="Arial"/>
          <w:sz w:val="24"/>
        </w:rPr>
        <w:tab/>
        <w:t>Großenlüder mit 113 Punkten</w:t>
      </w:r>
    </w:p>
    <w:p w14:paraId="74A7D172" w14:textId="77777777" w:rsidR="00272CE7" w:rsidRPr="00720CB4" w:rsidRDefault="00272CE7" w:rsidP="00272CE7">
      <w:pPr>
        <w:rPr>
          <w:rFonts w:cs="Arial"/>
          <w:sz w:val="24"/>
        </w:rPr>
      </w:pPr>
      <w:r w:rsidRPr="00720CB4">
        <w:rPr>
          <w:rFonts w:cs="Arial"/>
          <w:sz w:val="24"/>
        </w:rPr>
        <w:t xml:space="preserve">3 </w:t>
      </w:r>
      <w:r w:rsidRPr="00720CB4">
        <w:rPr>
          <w:rFonts w:cs="Arial"/>
          <w:sz w:val="24"/>
        </w:rPr>
        <w:tab/>
        <w:t>Dautphetal mit 81 Punkten</w:t>
      </w:r>
    </w:p>
    <w:p w14:paraId="651AF4D4" w14:textId="77777777" w:rsidR="00272CE7" w:rsidRPr="00720CB4" w:rsidRDefault="00272CE7" w:rsidP="00272CE7">
      <w:pPr>
        <w:rPr>
          <w:rFonts w:cs="Arial"/>
          <w:sz w:val="24"/>
        </w:rPr>
      </w:pPr>
      <w:r w:rsidRPr="00720CB4">
        <w:rPr>
          <w:rFonts w:cs="Arial"/>
          <w:sz w:val="24"/>
        </w:rPr>
        <w:t>4.</w:t>
      </w:r>
      <w:r w:rsidRPr="00720CB4">
        <w:rPr>
          <w:rFonts w:cs="Arial"/>
          <w:sz w:val="24"/>
        </w:rPr>
        <w:tab/>
      </w:r>
      <w:proofErr w:type="spellStart"/>
      <w:r w:rsidRPr="00720CB4">
        <w:rPr>
          <w:rFonts w:cs="Arial"/>
          <w:sz w:val="24"/>
        </w:rPr>
        <w:t>Salzbödetal</w:t>
      </w:r>
      <w:proofErr w:type="spellEnd"/>
      <w:r w:rsidRPr="00720CB4">
        <w:rPr>
          <w:rFonts w:cs="Arial"/>
          <w:sz w:val="24"/>
        </w:rPr>
        <w:t xml:space="preserve"> mit 45 Punkten                                                                  </w:t>
      </w:r>
    </w:p>
    <w:p w14:paraId="562F50F1" w14:textId="77777777" w:rsidR="00272CE7" w:rsidRPr="00720CB4" w:rsidRDefault="00272CE7" w:rsidP="00272CE7">
      <w:pPr>
        <w:rPr>
          <w:rFonts w:cs="Arial"/>
          <w:sz w:val="24"/>
        </w:rPr>
      </w:pPr>
    </w:p>
    <w:p w14:paraId="704104EA" w14:textId="77777777" w:rsidR="00272CE7" w:rsidRPr="00720CB4" w:rsidRDefault="00272CE7" w:rsidP="00272CE7">
      <w:pPr>
        <w:rPr>
          <w:rFonts w:cs="Arial"/>
          <w:sz w:val="24"/>
        </w:rPr>
      </w:pPr>
      <w:r w:rsidRPr="00720CB4">
        <w:rPr>
          <w:rFonts w:cs="Arial"/>
          <w:sz w:val="24"/>
        </w:rPr>
        <w:t>Bedanken möchten wir uns noch beim Bürgermeister der Rhöngemeinde Ehrenberg, Herrn Peter Kirchner, der die Schirmherrschaft übernommen hat</w:t>
      </w:r>
      <w:r w:rsidR="00DE3B47" w:rsidRPr="00720CB4">
        <w:rPr>
          <w:rFonts w:cs="Arial"/>
          <w:sz w:val="24"/>
        </w:rPr>
        <w:t xml:space="preserve"> und die Schau eröffnete</w:t>
      </w:r>
      <w:r w:rsidRPr="00720CB4">
        <w:rPr>
          <w:rFonts w:cs="Arial"/>
          <w:sz w:val="24"/>
        </w:rPr>
        <w:t>.</w:t>
      </w:r>
    </w:p>
    <w:p w14:paraId="09667D45" w14:textId="77777777" w:rsidR="00272CE7" w:rsidRPr="00720CB4" w:rsidRDefault="00272CE7" w:rsidP="00272CE7">
      <w:pPr>
        <w:rPr>
          <w:rFonts w:cs="Arial"/>
          <w:sz w:val="24"/>
        </w:rPr>
      </w:pPr>
    </w:p>
    <w:p w14:paraId="3BE08813" w14:textId="77777777" w:rsidR="00A95C8F" w:rsidRPr="00720CB4" w:rsidRDefault="00272CE7" w:rsidP="00272CE7">
      <w:pPr>
        <w:rPr>
          <w:rFonts w:cs="Arial"/>
          <w:sz w:val="24"/>
        </w:rPr>
      </w:pPr>
      <w:r w:rsidRPr="00720CB4">
        <w:rPr>
          <w:rFonts w:cs="Arial"/>
          <w:sz w:val="24"/>
        </w:rPr>
        <w:t>Die AZ-Landesgruppe Hessen bedankt sich bei allen Zuchtrichtern für die gute und objektive Bewertung der ausgestellten Vögel.</w:t>
      </w:r>
    </w:p>
    <w:p w14:paraId="2FD109BC" w14:textId="77777777" w:rsidR="005B59AC" w:rsidRPr="00720CB4" w:rsidRDefault="005B59AC" w:rsidP="00B543B2">
      <w:pPr>
        <w:rPr>
          <w:rFonts w:cs="Arial"/>
          <w:sz w:val="24"/>
        </w:rPr>
      </w:pPr>
    </w:p>
    <w:p w14:paraId="016F3A0E" w14:textId="77777777" w:rsidR="000841F8" w:rsidRPr="00720CB4" w:rsidRDefault="000841F8" w:rsidP="00B543B2">
      <w:pPr>
        <w:rPr>
          <w:rFonts w:cs="Arial"/>
          <w:sz w:val="24"/>
        </w:rPr>
      </w:pPr>
      <w:r w:rsidRPr="00720CB4">
        <w:rPr>
          <w:rFonts w:cs="Arial"/>
          <w:sz w:val="24"/>
        </w:rPr>
        <w:t xml:space="preserve">Besucht doch mal die neue Internetseite der AZ Landesgruppe Hessen: </w:t>
      </w:r>
      <w:hyperlink r:id="rId7" w:history="1">
        <w:r w:rsidRPr="00720CB4">
          <w:rPr>
            <w:rStyle w:val="Hyperlink"/>
            <w:rFonts w:cs="Arial"/>
            <w:sz w:val="24"/>
          </w:rPr>
          <w:t>www.azhessen.de</w:t>
        </w:r>
      </w:hyperlink>
    </w:p>
    <w:p w14:paraId="2312ECE0" w14:textId="77777777" w:rsidR="000841F8" w:rsidRPr="00720CB4" w:rsidRDefault="000841F8" w:rsidP="00B543B2">
      <w:pPr>
        <w:rPr>
          <w:rFonts w:cs="Arial"/>
          <w:sz w:val="24"/>
        </w:rPr>
      </w:pPr>
      <w:r w:rsidRPr="00720CB4">
        <w:rPr>
          <w:rFonts w:cs="Arial"/>
          <w:sz w:val="24"/>
        </w:rPr>
        <w:t>Für die Erstellung und Betreuung herzlichen Dank an Andreas Stumpf (AZ 46376). Für zusätzliche Anregungen hat er bestimmt ein offenes Ohr.</w:t>
      </w:r>
    </w:p>
    <w:p w14:paraId="28161349" w14:textId="77777777" w:rsidR="000841F8" w:rsidRPr="00720CB4" w:rsidRDefault="000841F8" w:rsidP="00B543B2">
      <w:pPr>
        <w:rPr>
          <w:rFonts w:cs="Arial"/>
          <w:sz w:val="24"/>
        </w:rPr>
      </w:pPr>
    </w:p>
    <w:p w14:paraId="71EEA88D" w14:textId="77777777" w:rsidR="005B59AC" w:rsidRPr="00720CB4" w:rsidRDefault="00272CE7" w:rsidP="00174BCC">
      <w:pPr>
        <w:pStyle w:val="NurText"/>
        <w:rPr>
          <w:rFonts w:ascii="Arial" w:hAnsi="Arial" w:cs="Arial"/>
          <w:sz w:val="24"/>
          <w:szCs w:val="24"/>
        </w:rPr>
      </w:pPr>
      <w:r w:rsidRPr="00720CB4">
        <w:rPr>
          <w:rFonts w:ascii="Arial" w:hAnsi="Arial" w:cs="Arial"/>
          <w:sz w:val="24"/>
          <w:szCs w:val="24"/>
        </w:rPr>
        <w:t>Für das kommende Zuchtjah</w:t>
      </w:r>
      <w:r w:rsidR="00175097" w:rsidRPr="00720CB4">
        <w:rPr>
          <w:rFonts w:ascii="Arial" w:hAnsi="Arial" w:cs="Arial"/>
          <w:sz w:val="24"/>
          <w:szCs w:val="24"/>
        </w:rPr>
        <w:t>r</w:t>
      </w:r>
      <w:r w:rsidRPr="00720CB4">
        <w:rPr>
          <w:rFonts w:ascii="Arial" w:hAnsi="Arial" w:cs="Arial"/>
          <w:sz w:val="24"/>
          <w:szCs w:val="24"/>
        </w:rPr>
        <w:t xml:space="preserve"> wünschen w</w:t>
      </w:r>
      <w:r w:rsidR="00175097" w:rsidRPr="00720CB4">
        <w:rPr>
          <w:rFonts w:ascii="Arial" w:hAnsi="Arial" w:cs="Arial"/>
          <w:sz w:val="24"/>
          <w:szCs w:val="24"/>
        </w:rPr>
        <w:t>i</w:t>
      </w:r>
      <w:r w:rsidRPr="00720CB4">
        <w:rPr>
          <w:rFonts w:ascii="Arial" w:hAnsi="Arial" w:cs="Arial"/>
          <w:sz w:val="24"/>
          <w:szCs w:val="24"/>
        </w:rPr>
        <w:t>r viel</w:t>
      </w:r>
      <w:r w:rsidR="00175097" w:rsidRPr="00720CB4">
        <w:rPr>
          <w:rFonts w:ascii="Arial" w:hAnsi="Arial" w:cs="Arial"/>
          <w:sz w:val="24"/>
          <w:szCs w:val="24"/>
        </w:rPr>
        <w:t>e erfolgreiche Nachzuchten, welche dann</w:t>
      </w:r>
      <w:r w:rsidR="00DE3B47" w:rsidRPr="00720CB4">
        <w:rPr>
          <w:rFonts w:ascii="Arial" w:hAnsi="Arial" w:cs="Arial"/>
          <w:sz w:val="24"/>
          <w:szCs w:val="24"/>
        </w:rPr>
        <w:t xml:space="preserve"> hoffentlich</w:t>
      </w:r>
      <w:r w:rsidR="00175097" w:rsidRPr="00720CB4">
        <w:rPr>
          <w:rFonts w:ascii="Arial" w:hAnsi="Arial" w:cs="Arial"/>
          <w:sz w:val="24"/>
          <w:szCs w:val="24"/>
        </w:rPr>
        <w:t xml:space="preserve"> auf unsere</w:t>
      </w:r>
      <w:r w:rsidR="00DE3B47" w:rsidRPr="00720CB4">
        <w:rPr>
          <w:rFonts w:ascii="Arial" w:hAnsi="Arial" w:cs="Arial"/>
          <w:sz w:val="24"/>
          <w:szCs w:val="24"/>
        </w:rPr>
        <w:t>r</w:t>
      </w:r>
      <w:r w:rsidR="00175097" w:rsidRPr="00720CB4">
        <w:rPr>
          <w:rFonts w:ascii="Arial" w:hAnsi="Arial" w:cs="Arial"/>
          <w:sz w:val="24"/>
          <w:szCs w:val="24"/>
        </w:rPr>
        <w:t xml:space="preserve"> 56. AZ Landesschau Hessen präsentiert werden.</w:t>
      </w:r>
      <w:r w:rsidRPr="00720CB4">
        <w:rPr>
          <w:rFonts w:ascii="Arial" w:hAnsi="Arial" w:cs="Arial"/>
          <w:sz w:val="24"/>
          <w:szCs w:val="24"/>
        </w:rPr>
        <w:t xml:space="preserve"> </w:t>
      </w:r>
    </w:p>
    <w:p w14:paraId="6BC5274A" w14:textId="77777777" w:rsidR="005B59AC" w:rsidRPr="00720CB4" w:rsidRDefault="005B59AC" w:rsidP="00174BCC">
      <w:pPr>
        <w:pStyle w:val="NurText"/>
        <w:rPr>
          <w:rFonts w:ascii="Arial" w:hAnsi="Arial" w:cs="Arial"/>
          <w:sz w:val="24"/>
          <w:szCs w:val="24"/>
        </w:rPr>
      </w:pPr>
    </w:p>
    <w:p w14:paraId="05812012" w14:textId="77777777" w:rsidR="00174BCC" w:rsidRPr="00720CB4" w:rsidRDefault="00174BCC" w:rsidP="00174BCC">
      <w:pPr>
        <w:pStyle w:val="NurText"/>
        <w:rPr>
          <w:rFonts w:ascii="Arial" w:hAnsi="Arial" w:cs="Arial"/>
          <w:sz w:val="24"/>
          <w:szCs w:val="24"/>
        </w:rPr>
      </w:pPr>
      <w:r w:rsidRPr="00720CB4">
        <w:rPr>
          <w:rFonts w:ascii="Arial" w:hAnsi="Arial" w:cs="Arial"/>
          <w:sz w:val="24"/>
          <w:szCs w:val="24"/>
        </w:rPr>
        <w:t>J. Puschmann (813) Landesgruppensprecher</w:t>
      </w:r>
    </w:p>
    <w:p w14:paraId="45B81274" w14:textId="77777777" w:rsidR="00174BCC" w:rsidRPr="00720CB4" w:rsidRDefault="00174BCC" w:rsidP="00174BCC">
      <w:pPr>
        <w:pStyle w:val="NurText"/>
        <w:rPr>
          <w:rFonts w:ascii="Arial" w:hAnsi="Arial" w:cs="Arial"/>
          <w:sz w:val="24"/>
          <w:szCs w:val="24"/>
        </w:rPr>
      </w:pPr>
      <w:r w:rsidRPr="00720CB4">
        <w:rPr>
          <w:rFonts w:ascii="Arial" w:hAnsi="Arial" w:cs="Arial"/>
          <w:sz w:val="24"/>
          <w:szCs w:val="24"/>
        </w:rPr>
        <w:t>B. Ziegenfuß (4623) stellv. Landesgruppensprecher</w:t>
      </w:r>
    </w:p>
    <w:p w14:paraId="41A8C3A8" w14:textId="77777777" w:rsidR="00174BCC" w:rsidRPr="00720CB4" w:rsidRDefault="00174BCC" w:rsidP="00B543B2">
      <w:pPr>
        <w:rPr>
          <w:rFonts w:cs="Arial"/>
          <w:sz w:val="24"/>
        </w:rPr>
      </w:pPr>
    </w:p>
    <w:p w14:paraId="0266E3DE" w14:textId="77777777" w:rsidR="005B59AC" w:rsidRPr="00720CB4" w:rsidRDefault="005B59AC" w:rsidP="00B543B2">
      <w:pPr>
        <w:rPr>
          <w:rFonts w:cs="Arial"/>
          <w:sz w:val="24"/>
        </w:rPr>
      </w:pPr>
    </w:p>
    <w:sectPr w:rsidR="005B59AC" w:rsidRPr="00720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0566" w14:textId="77777777" w:rsidR="00FF1B47" w:rsidRDefault="00FF1B47" w:rsidP="00420B03">
      <w:r>
        <w:separator/>
      </w:r>
    </w:p>
  </w:endnote>
  <w:endnote w:type="continuationSeparator" w:id="0">
    <w:p w14:paraId="592081D4" w14:textId="77777777" w:rsidR="00FF1B47" w:rsidRDefault="00FF1B47" w:rsidP="0042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185C" w14:textId="77777777" w:rsidR="00420B03" w:rsidRDefault="0042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84B" w14:textId="77777777" w:rsidR="00420B03" w:rsidRDefault="00420B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345" w14:textId="77777777" w:rsidR="00420B03" w:rsidRDefault="00420B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7B56" w14:textId="77777777" w:rsidR="00FF1B47" w:rsidRDefault="00FF1B47" w:rsidP="00420B03">
      <w:r>
        <w:separator/>
      </w:r>
    </w:p>
  </w:footnote>
  <w:footnote w:type="continuationSeparator" w:id="0">
    <w:p w14:paraId="1A2BF02F" w14:textId="77777777" w:rsidR="00FF1B47" w:rsidRDefault="00FF1B47" w:rsidP="0042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6803" w14:textId="77777777" w:rsidR="00420B03" w:rsidRDefault="00420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7EE5" w14:textId="77777777" w:rsidR="00420B03" w:rsidRDefault="00420B03">
    <w:pPr>
      <w:pStyle w:val="Kopfzeile"/>
    </w:pPr>
    <w:r>
      <w:rPr>
        <w:noProof/>
      </w:rPr>
      <w:pict w14:anchorId="112B4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Ein Bild, das Text, ClipArt enthält.&#10;&#10;Automatisch generierte Beschreibung" style="position:absolute;margin-left:429.95pt;margin-top:-23.35pt;width:69.45pt;height:70.85pt;z-index:-251658752;visibility:visible;mso-width-relative:margin;mso-height-relative:margin" wrapcoords="-251 245 -251 21600 21600 21600 21600 245 -251 245">
          <v:imagedata r:id="rId1" o:title="Ein Bild, das Text, ClipArt enthält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D00A" w14:textId="77777777" w:rsidR="00420B03" w:rsidRDefault="00420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DF1"/>
    <w:multiLevelType w:val="hybridMultilevel"/>
    <w:tmpl w:val="378AF360"/>
    <w:lvl w:ilvl="0" w:tplc="6FBCD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978"/>
    <w:multiLevelType w:val="hybridMultilevel"/>
    <w:tmpl w:val="AAA2AF40"/>
    <w:lvl w:ilvl="0" w:tplc="2B083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97B"/>
    <w:multiLevelType w:val="hybridMultilevel"/>
    <w:tmpl w:val="14AC5C2C"/>
    <w:lvl w:ilvl="0" w:tplc="603437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61B"/>
    <w:multiLevelType w:val="hybridMultilevel"/>
    <w:tmpl w:val="1B561BE2"/>
    <w:lvl w:ilvl="0" w:tplc="67861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77FB8"/>
    <w:multiLevelType w:val="hybridMultilevel"/>
    <w:tmpl w:val="45401C66"/>
    <w:lvl w:ilvl="0" w:tplc="00A2A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4B0D"/>
    <w:multiLevelType w:val="hybridMultilevel"/>
    <w:tmpl w:val="2B90AF66"/>
    <w:lvl w:ilvl="0" w:tplc="52F053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5F73"/>
    <w:multiLevelType w:val="hybridMultilevel"/>
    <w:tmpl w:val="09A0C036"/>
    <w:lvl w:ilvl="0" w:tplc="6E8E9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67154">
    <w:abstractNumId w:val="1"/>
  </w:num>
  <w:num w:numId="2" w16cid:durableId="760445895">
    <w:abstractNumId w:val="6"/>
  </w:num>
  <w:num w:numId="3" w16cid:durableId="1318416182">
    <w:abstractNumId w:val="4"/>
  </w:num>
  <w:num w:numId="4" w16cid:durableId="704064233">
    <w:abstractNumId w:val="5"/>
  </w:num>
  <w:num w:numId="5" w16cid:durableId="2025787450">
    <w:abstractNumId w:val="2"/>
  </w:num>
  <w:num w:numId="6" w16cid:durableId="880245155">
    <w:abstractNumId w:val="3"/>
  </w:num>
  <w:num w:numId="7" w16cid:durableId="77741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5AF"/>
    <w:rsid w:val="00071399"/>
    <w:rsid w:val="00076FB1"/>
    <w:rsid w:val="000841F8"/>
    <w:rsid w:val="000937F0"/>
    <w:rsid w:val="000B1FE6"/>
    <w:rsid w:val="000F0A08"/>
    <w:rsid w:val="00161AFB"/>
    <w:rsid w:val="00174BCC"/>
    <w:rsid w:val="00175097"/>
    <w:rsid w:val="00195287"/>
    <w:rsid w:val="001D10BC"/>
    <w:rsid w:val="001F0226"/>
    <w:rsid w:val="00214B92"/>
    <w:rsid w:val="00227380"/>
    <w:rsid w:val="00242352"/>
    <w:rsid w:val="00272CE7"/>
    <w:rsid w:val="00297AD0"/>
    <w:rsid w:val="002C12EA"/>
    <w:rsid w:val="002F237B"/>
    <w:rsid w:val="00324D4F"/>
    <w:rsid w:val="00330A7D"/>
    <w:rsid w:val="00352D65"/>
    <w:rsid w:val="00402E5D"/>
    <w:rsid w:val="00407A93"/>
    <w:rsid w:val="004114B3"/>
    <w:rsid w:val="00420B03"/>
    <w:rsid w:val="00482BA0"/>
    <w:rsid w:val="004E7E20"/>
    <w:rsid w:val="005473AD"/>
    <w:rsid w:val="005B59AC"/>
    <w:rsid w:val="005D2E9C"/>
    <w:rsid w:val="005D643A"/>
    <w:rsid w:val="005E45A2"/>
    <w:rsid w:val="005F1300"/>
    <w:rsid w:val="00614908"/>
    <w:rsid w:val="00694A57"/>
    <w:rsid w:val="006E4E57"/>
    <w:rsid w:val="00720CB4"/>
    <w:rsid w:val="007C115E"/>
    <w:rsid w:val="007C397A"/>
    <w:rsid w:val="007E569E"/>
    <w:rsid w:val="007F5C2F"/>
    <w:rsid w:val="00800994"/>
    <w:rsid w:val="008034F7"/>
    <w:rsid w:val="00841727"/>
    <w:rsid w:val="008475DE"/>
    <w:rsid w:val="009073E6"/>
    <w:rsid w:val="00914326"/>
    <w:rsid w:val="009C6AA9"/>
    <w:rsid w:val="009D7A01"/>
    <w:rsid w:val="00A14B85"/>
    <w:rsid w:val="00A2561A"/>
    <w:rsid w:val="00A92CCE"/>
    <w:rsid w:val="00A95C8F"/>
    <w:rsid w:val="00AB04AB"/>
    <w:rsid w:val="00AC2748"/>
    <w:rsid w:val="00AC7563"/>
    <w:rsid w:val="00AF55AC"/>
    <w:rsid w:val="00B15419"/>
    <w:rsid w:val="00B31A7F"/>
    <w:rsid w:val="00B543B2"/>
    <w:rsid w:val="00B66E54"/>
    <w:rsid w:val="00B869DE"/>
    <w:rsid w:val="00BC5289"/>
    <w:rsid w:val="00C62356"/>
    <w:rsid w:val="00C71CFE"/>
    <w:rsid w:val="00C825D2"/>
    <w:rsid w:val="00CA7742"/>
    <w:rsid w:val="00CB1239"/>
    <w:rsid w:val="00CC52CD"/>
    <w:rsid w:val="00D1699D"/>
    <w:rsid w:val="00D833B8"/>
    <w:rsid w:val="00D8474F"/>
    <w:rsid w:val="00DA0022"/>
    <w:rsid w:val="00DE2D44"/>
    <w:rsid w:val="00DE3B47"/>
    <w:rsid w:val="00E45190"/>
    <w:rsid w:val="00E4614C"/>
    <w:rsid w:val="00E653BB"/>
    <w:rsid w:val="00E735AF"/>
    <w:rsid w:val="00EE65C9"/>
    <w:rsid w:val="00F2304B"/>
    <w:rsid w:val="00F7538C"/>
    <w:rsid w:val="00FF1321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0EC853E"/>
  <w15:chartTrackingRefBased/>
  <w15:docId w15:val="{F3D6223B-E337-4BD2-A989-4BAC9DF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53BB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uiPriority w:val="22"/>
    <w:qFormat/>
    <w:rsid w:val="00407A93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4BCC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74BCC"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rsid w:val="000841F8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CB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30"/>
    <w:rsid w:val="00720CB4"/>
    <w:rPr>
      <w:rFonts w:ascii="Arial" w:hAnsi="Arial"/>
      <w:i/>
      <w:iCs/>
      <w:color w:val="4472C4"/>
      <w:szCs w:val="24"/>
    </w:rPr>
  </w:style>
  <w:style w:type="paragraph" w:styleId="Kopfzeile">
    <w:name w:val="header"/>
    <w:basedOn w:val="Standard"/>
    <w:link w:val="KopfzeileZchn"/>
    <w:rsid w:val="00420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B03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420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B0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zhess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AZ Landesschau Hessen fand dieses Jahr im mittelhessisschen Lollar statt</vt:lpstr>
    </vt:vector>
  </TitlesOfParts>
  <Company>ENTEGA Service GmbH</Company>
  <LinksUpToDate>false</LinksUpToDate>
  <CharactersWithSpaces>12044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http://www.azhessen.de/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AZ Landesschau Hessen fand dieses Jahr im mittelhessisschen Lollar statt</dc:title>
  <dc:subject/>
  <dc:creator>INSTXP</dc:creator>
  <cp:keywords/>
  <cp:lastModifiedBy>Andreas Stumpf</cp:lastModifiedBy>
  <cp:revision>2</cp:revision>
  <dcterms:created xsi:type="dcterms:W3CDTF">2023-01-01T19:03:00Z</dcterms:created>
  <dcterms:modified xsi:type="dcterms:W3CDTF">2023-01-01T19:03:00Z</dcterms:modified>
</cp:coreProperties>
</file>